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32D29" w:rsidRPr="00D32D29" w:rsidTr="00D32D29">
        <w:tc>
          <w:tcPr>
            <w:tcW w:w="4785" w:type="dxa"/>
          </w:tcPr>
          <w:p w:rsidR="00D32D29" w:rsidRPr="00D32D29" w:rsidRDefault="00CB2234" w:rsidP="00D32D29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9722EAC" wp14:editId="1C754E89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-424815</wp:posOffset>
                  </wp:positionV>
                  <wp:extent cx="2057400" cy="1419225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9A93994" wp14:editId="6C12D494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-300990</wp:posOffset>
                  </wp:positionV>
                  <wp:extent cx="1798320" cy="1417955"/>
                  <wp:effectExtent l="0" t="0" r="0" b="0"/>
                  <wp:wrapNone/>
                  <wp:docPr id="1" name="Рисунок 1" descr="Рисунок (3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Рисунок (33)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417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2D29" w:rsidRPr="00D32D29">
              <w:rPr>
                <w:b/>
              </w:rPr>
              <w:t>СОГЛАСОВАНО</w:t>
            </w:r>
          </w:p>
          <w:p w:rsidR="00D32D29" w:rsidRPr="00D32D29" w:rsidRDefault="00D32D29" w:rsidP="00D32D29">
            <w:r w:rsidRPr="00D32D29">
              <w:t>Председатель профкома</w:t>
            </w:r>
          </w:p>
          <w:p w:rsidR="00D32D29" w:rsidRPr="00D32D29" w:rsidRDefault="003B4B94" w:rsidP="00D32D29">
            <w:r>
              <w:t xml:space="preserve">_____________ </w:t>
            </w:r>
            <w:r w:rsidR="00D32D29" w:rsidRPr="00D32D29">
              <w:t>.</w:t>
            </w:r>
          </w:p>
          <w:p w:rsidR="00D32D29" w:rsidRPr="00D32D29" w:rsidRDefault="00D32D29" w:rsidP="004D6F57">
            <w:r w:rsidRPr="00D32D29">
              <w:t>«</w:t>
            </w:r>
            <w:r w:rsidR="004D6F57">
              <w:t>16</w:t>
            </w:r>
            <w:r w:rsidRPr="00D32D29">
              <w:t xml:space="preserve">» </w:t>
            </w:r>
            <w:r w:rsidR="004D6F57">
              <w:t xml:space="preserve">января </w:t>
            </w:r>
            <w:r w:rsidRPr="00D32D29">
              <w:t>20</w:t>
            </w:r>
            <w:r w:rsidR="004D6F57">
              <w:t xml:space="preserve">14 </w:t>
            </w:r>
            <w:r w:rsidRPr="00D32D29">
              <w:t>г.</w:t>
            </w:r>
          </w:p>
        </w:tc>
        <w:tc>
          <w:tcPr>
            <w:tcW w:w="4785" w:type="dxa"/>
          </w:tcPr>
          <w:p w:rsidR="00D32D29" w:rsidRPr="00D32D29" w:rsidRDefault="00D32D29" w:rsidP="00D32D29">
            <w:pPr>
              <w:rPr>
                <w:b/>
              </w:rPr>
            </w:pPr>
            <w:r w:rsidRPr="00D32D29">
              <w:rPr>
                <w:b/>
              </w:rPr>
              <w:t>УТВЕРЖДЕНО</w:t>
            </w:r>
          </w:p>
          <w:p w:rsidR="00D32D29" w:rsidRPr="00D32D29" w:rsidRDefault="00D32D29" w:rsidP="00D32D29">
            <w:r w:rsidRPr="00D32D29">
              <w:t>Директор ЦРТДЮ «Искра»</w:t>
            </w:r>
          </w:p>
          <w:p w:rsidR="00D32D29" w:rsidRPr="00D32D29" w:rsidRDefault="00D32D29" w:rsidP="00D32D29">
            <w:r w:rsidRPr="00D32D29">
              <w:t>______________ В.И. Александрова</w:t>
            </w:r>
          </w:p>
          <w:p w:rsidR="00D32D29" w:rsidRPr="00D32D29" w:rsidRDefault="00D32D29" w:rsidP="00D32D29">
            <w:r w:rsidRPr="00D32D29">
              <w:t>«</w:t>
            </w:r>
            <w:r w:rsidR="004D6F57">
              <w:t>16</w:t>
            </w:r>
            <w:r w:rsidRPr="00D32D29">
              <w:t xml:space="preserve">» </w:t>
            </w:r>
            <w:r w:rsidR="004D6F57">
              <w:t>января</w:t>
            </w:r>
            <w:r w:rsidRPr="00D32D29">
              <w:t xml:space="preserve"> 20</w:t>
            </w:r>
            <w:r w:rsidR="004D6F57">
              <w:t xml:space="preserve">14 </w:t>
            </w:r>
            <w:bookmarkStart w:id="0" w:name="_GoBack"/>
            <w:bookmarkEnd w:id="0"/>
            <w:r w:rsidRPr="00D32D29">
              <w:t>г.</w:t>
            </w:r>
          </w:p>
          <w:p w:rsidR="00D32D29" w:rsidRPr="00D32D29" w:rsidRDefault="00D32D29" w:rsidP="00D32D29"/>
        </w:tc>
      </w:tr>
    </w:tbl>
    <w:p w:rsidR="00D32D29" w:rsidRDefault="00D32D29" w:rsidP="00D32D29"/>
    <w:p w:rsidR="00D32D29" w:rsidRPr="00D0466F" w:rsidRDefault="00D32D29" w:rsidP="00D32D29"/>
    <w:p w:rsidR="00D32D29" w:rsidRPr="00D32D29" w:rsidRDefault="00D32D29" w:rsidP="00C2246F">
      <w:pPr>
        <w:spacing w:line="276" w:lineRule="auto"/>
        <w:jc w:val="center"/>
        <w:rPr>
          <w:b/>
          <w:sz w:val="28"/>
          <w:szCs w:val="28"/>
        </w:rPr>
      </w:pPr>
      <w:r w:rsidRPr="00D32D29">
        <w:rPr>
          <w:b/>
          <w:sz w:val="28"/>
          <w:szCs w:val="28"/>
        </w:rPr>
        <w:t>Положение</w:t>
      </w:r>
      <w:r w:rsidRPr="00D32D29">
        <w:rPr>
          <w:b/>
          <w:sz w:val="28"/>
          <w:szCs w:val="28"/>
        </w:rPr>
        <w:br/>
        <w:t>о художественном совете</w:t>
      </w:r>
      <w:r>
        <w:rPr>
          <w:b/>
          <w:sz w:val="28"/>
          <w:szCs w:val="28"/>
        </w:rPr>
        <w:br/>
      </w:r>
      <w:r w:rsidRPr="00D32D29">
        <w:rPr>
          <w:b/>
          <w:sz w:val="28"/>
          <w:szCs w:val="28"/>
        </w:rPr>
        <w:t>Центра развития творчества детей и юношества "Искра"</w:t>
      </w:r>
    </w:p>
    <w:p w:rsidR="00D32D29" w:rsidRPr="00C2246F" w:rsidRDefault="00D32D29" w:rsidP="005C38E4">
      <w:pPr>
        <w:pStyle w:val="aa"/>
        <w:numPr>
          <w:ilvl w:val="0"/>
          <w:numId w:val="4"/>
        </w:numPr>
        <w:tabs>
          <w:tab w:val="left" w:pos="426"/>
        </w:tabs>
        <w:spacing w:before="120" w:line="276" w:lineRule="auto"/>
        <w:ind w:left="357" w:hanging="357"/>
        <w:contextualSpacing w:val="0"/>
        <w:rPr>
          <w:sz w:val="28"/>
          <w:u w:val="single"/>
        </w:rPr>
      </w:pPr>
      <w:r w:rsidRPr="00C2246F">
        <w:rPr>
          <w:sz w:val="28"/>
          <w:u w:val="single"/>
        </w:rPr>
        <w:t>ОБЩИЕ ПОЛОЖЕНИЯ</w:t>
      </w:r>
    </w:p>
    <w:p w:rsidR="00D32D29" w:rsidRPr="00C2246F" w:rsidRDefault="00D32D29" w:rsidP="00C2246F">
      <w:pPr>
        <w:pStyle w:val="aa"/>
        <w:numPr>
          <w:ilvl w:val="1"/>
          <w:numId w:val="2"/>
        </w:numPr>
        <w:spacing w:line="276" w:lineRule="auto"/>
        <w:jc w:val="both"/>
        <w:rPr>
          <w:sz w:val="28"/>
        </w:rPr>
      </w:pPr>
      <w:r w:rsidRPr="00C2246F">
        <w:rPr>
          <w:sz w:val="28"/>
        </w:rPr>
        <w:t>Художественный совет является совещательно-рекомендательным органом при ЦРТДЮ "Искра ".</w:t>
      </w:r>
    </w:p>
    <w:p w:rsidR="00D32D29" w:rsidRPr="00C2246F" w:rsidRDefault="00D32D29" w:rsidP="00C2246F">
      <w:pPr>
        <w:pStyle w:val="aa"/>
        <w:numPr>
          <w:ilvl w:val="1"/>
          <w:numId w:val="2"/>
        </w:numPr>
        <w:spacing w:line="276" w:lineRule="auto"/>
        <w:jc w:val="both"/>
        <w:rPr>
          <w:sz w:val="28"/>
        </w:rPr>
      </w:pPr>
      <w:r w:rsidRPr="00C2246F">
        <w:rPr>
          <w:sz w:val="28"/>
        </w:rPr>
        <w:t>В своей работе художественный совет руководствуется Законом РФ "Об образовании", Конвенцией о правах ребенка, концептуальными программными документами о непрерывном образовании, Уставом ЦРТДЮ «Искра», а также настоящим положением.</w:t>
      </w:r>
    </w:p>
    <w:p w:rsidR="00D32D29" w:rsidRPr="00C2246F" w:rsidRDefault="00D32D29" w:rsidP="005C38E4">
      <w:pPr>
        <w:pStyle w:val="aa"/>
        <w:numPr>
          <w:ilvl w:val="0"/>
          <w:numId w:val="4"/>
        </w:numPr>
        <w:tabs>
          <w:tab w:val="left" w:pos="426"/>
        </w:tabs>
        <w:spacing w:before="120" w:line="276" w:lineRule="auto"/>
        <w:ind w:left="357" w:hanging="357"/>
        <w:contextualSpacing w:val="0"/>
        <w:rPr>
          <w:sz w:val="28"/>
          <w:u w:val="single"/>
        </w:rPr>
      </w:pPr>
      <w:r w:rsidRPr="00C2246F">
        <w:rPr>
          <w:sz w:val="28"/>
          <w:u w:val="single"/>
        </w:rPr>
        <w:t>ЦЕЛИ И ЗАДАЧИ ХУДОЖЕСТВЕННОГО СОВЕТА</w:t>
      </w:r>
    </w:p>
    <w:p w:rsidR="00D32D29" w:rsidRPr="00C2246F" w:rsidRDefault="00D32D29" w:rsidP="00C2246F">
      <w:pPr>
        <w:pStyle w:val="aa"/>
        <w:numPr>
          <w:ilvl w:val="1"/>
          <w:numId w:val="5"/>
        </w:numPr>
        <w:spacing w:line="276" w:lineRule="auto"/>
        <w:jc w:val="both"/>
        <w:rPr>
          <w:sz w:val="28"/>
        </w:rPr>
      </w:pPr>
      <w:r w:rsidRPr="00C2246F">
        <w:rPr>
          <w:sz w:val="28"/>
        </w:rPr>
        <w:t>Повышение художественного уровня концертно-зрелищных мероприятий, проводимых и в ЦРТДЮ "Искра " на городских и областных площадках города.</w:t>
      </w:r>
    </w:p>
    <w:p w:rsidR="00D32D29" w:rsidRPr="00C2246F" w:rsidRDefault="00D32D29" w:rsidP="00C2246F">
      <w:pPr>
        <w:pStyle w:val="aa"/>
        <w:numPr>
          <w:ilvl w:val="1"/>
          <w:numId w:val="5"/>
        </w:numPr>
        <w:spacing w:line="276" w:lineRule="auto"/>
        <w:jc w:val="both"/>
        <w:rPr>
          <w:sz w:val="28"/>
        </w:rPr>
      </w:pPr>
      <w:r w:rsidRPr="00C2246F">
        <w:rPr>
          <w:sz w:val="28"/>
        </w:rPr>
        <w:t>Участие в разработке концепции развития эстетического направления деятельности ЦРТДЮ «Искра».</w:t>
      </w:r>
    </w:p>
    <w:p w:rsidR="00D32D29" w:rsidRPr="00C2246F" w:rsidRDefault="00D32D29" w:rsidP="00C2246F">
      <w:pPr>
        <w:pStyle w:val="aa"/>
        <w:numPr>
          <w:ilvl w:val="1"/>
          <w:numId w:val="5"/>
        </w:numPr>
        <w:spacing w:line="276" w:lineRule="auto"/>
        <w:jc w:val="both"/>
        <w:rPr>
          <w:sz w:val="28"/>
        </w:rPr>
      </w:pPr>
      <w:r w:rsidRPr="00C2246F">
        <w:rPr>
          <w:sz w:val="28"/>
        </w:rPr>
        <w:t>Проведение экспертизы концертно-зрелищных мероприятий, проводимых в ЦРТДЮ «Искра» и за ее пределами.</w:t>
      </w:r>
    </w:p>
    <w:p w:rsidR="00D32D29" w:rsidRPr="00C2246F" w:rsidRDefault="00D32D29" w:rsidP="005C38E4">
      <w:pPr>
        <w:pStyle w:val="aa"/>
        <w:numPr>
          <w:ilvl w:val="0"/>
          <w:numId w:val="4"/>
        </w:numPr>
        <w:tabs>
          <w:tab w:val="left" w:pos="426"/>
        </w:tabs>
        <w:spacing w:before="120" w:line="276" w:lineRule="auto"/>
        <w:ind w:left="357" w:hanging="357"/>
        <w:contextualSpacing w:val="0"/>
        <w:rPr>
          <w:sz w:val="28"/>
          <w:u w:val="single"/>
        </w:rPr>
      </w:pPr>
      <w:r w:rsidRPr="00C2246F">
        <w:rPr>
          <w:sz w:val="28"/>
          <w:u w:val="single"/>
        </w:rPr>
        <w:t>СТРУКТУРА И СОСТАВ ХУДОЖЕСТВЕННОГО СОВЕТА</w:t>
      </w:r>
    </w:p>
    <w:p w:rsidR="00D32D29" w:rsidRPr="00C2246F" w:rsidRDefault="00D32D29" w:rsidP="00C2246F">
      <w:pPr>
        <w:pStyle w:val="aa"/>
        <w:numPr>
          <w:ilvl w:val="1"/>
          <w:numId w:val="6"/>
        </w:numPr>
        <w:spacing w:line="276" w:lineRule="auto"/>
        <w:jc w:val="both"/>
        <w:rPr>
          <w:sz w:val="28"/>
        </w:rPr>
      </w:pPr>
      <w:r w:rsidRPr="00C2246F">
        <w:rPr>
          <w:sz w:val="28"/>
        </w:rPr>
        <w:t>Состав художественного совета формируется из представителей администрации и педагогов ЦРТДЮ</w:t>
      </w:r>
      <w:r w:rsidR="00D0693D" w:rsidRPr="00C2246F">
        <w:rPr>
          <w:sz w:val="28"/>
        </w:rPr>
        <w:t xml:space="preserve"> </w:t>
      </w:r>
      <w:r w:rsidRPr="00C2246F">
        <w:rPr>
          <w:sz w:val="28"/>
        </w:rPr>
        <w:t>«Искра».</w:t>
      </w:r>
    </w:p>
    <w:p w:rsidR="00D32D29" w:rsidRPr="00C2246F" w:rsidRDefault="00D32D29" w:rsidP="00C2246F">
      <w:pPr>
        <w:pStyle w:val="aa"/>
        <w:numPr>
          <w:ilvl w:val="1"/>
          <w:numId w:val="6"/>
        </w:numPr>
        <w:spacing w:line="276" w:lineRule="auto"/>
        <w:jc w:val="both"/>
        <w:rPr>
          <w:sz w:val="28"/>
        </w:rPr>
      </w:pPr>
      <w:r w:rsidRPr="00C2246F">
        <w:rPr>
          <w:sz w:val="28"/>
        </w:rPr>
        <w:t>Состав художественного совета утверждается директором ЦРТДЮ «Искра».</w:t>
      </w:r>
    </w:p>
    <w:p w:rsidR="00D32D29" w:rsidRPr="00C2246F" w:rsidRDefault="00D32D29" w:rsidP="00C2246F">
      <w:pPr>
        <w:pStyle w:val="aa"/>
        <w:numPr>
          <w:ilvl w:val="1"/>
          <w:numId w:val="6"/>
        </w:numPr>
        <w:spacing w:line="276" w:lineRule="auto"/>
        <w:jc w:val="both"/>
        <w:rPr>
          <w:sz w:val="28"/>
        </w:rPr>
      </w:pPr>
      <w:r w:rsidRPr="00C2246F">
        <w:rPr>
          <w:sz w:val="28"/>
        </w:rPr>
        <w:t>Руководство деятельностью художественного совета, осуществляет заведующий отделом художественного воспитания ЦРТДЮ «Искра».</w:t>
      </w:r>
    </w:p>
    <w:p w:rsidR="00D32D29" w:rsidRPr="00C2246F" w:rsidRDefault="00D32D29" w:rsidP="00C2246F">
      <w:pPr>
        <w:pStyle w:val="aa"/>
        <w:numPr>
          <w:ilvl w:val="1"/>
          <w:numId w:val="6"/>
        </w:numPr>
        <w:spacing w:line="276" w:lineRule="auto"/>
        <w:jc w:val="both"/>
        <w:rPr>
          <w:sz w:val="28"/>
        </w:rPr>
      </w:pPr>
      <w:r w:rsidRPr="00C2246F">
        <w:rPr>
          <w:sz w:val="28"/>
        </w:rPr>
        <w:t>К деятельности художественного совета могут привлекаться ученые, специалисты Управления образования, специалисты в области художественного творчества, работники культуры.</w:t>
      </w:r>
    </w:p>
    <w:p w:rsidR="00D32D29" w:rsidRPr="00C2246F" w:rsidRDefault="00D32D29" w:rsidP="00C2246F">
      <w:pPr>
        <w:pStyle w:val="aa"/>
        <w:numPr>
          <w:ilvl w:val="1"/>
          <w:numId w:val="6"/>
        </w:numPr>
        <w:spacing w:line="276" w:lineRule="auto"/>
        <w:jc w:val="both"/>
        <w:rPr>
          <w:sz w:val="28"/>
        </w:rPr>
      </w:pPr>
      <w:r w:rsidRPr="00C2246F">
        <w:rPr>
          <w:sz w:val="28"/>
        </w:rPr>
        <w:t>В</w:t>
      </w:r>
      <w:r w:rsidR="00D27F5A" w:rsidRPr="00C2246F">
        <w:rPr>
          <w:sz w:val="28"/>
        </w:rPr>
        <w:t xml:space="preserve"> </w:t>
      </w:r>
      <w:r w:rsidRPr="00C2246F">
        <w:rPr>
          <w:sz w:val="28"/>
        </w:rPr>
        <w:t>рамках</w:t>
      </w:r>
      <w:r w:rsidR="00D27F5A" w:rsidRPr="00C2246F">
        <w:rPr>
          <w:sz w:val="28"/>
        </w:rPr>
        <w:t xml:space="preserve"> </w:t>
      </w:r>
      <w:r w:rsidRPr="00C2246F">
        <w:rPr>
          <w:sz w:val="28"/>
        </w:rPr>
        <w:t>художественного</w:t>
      </w:r>
      <w:r w:rsidR="00D27F5A" w:rsidRPr="00C2246F">
        <w:rPr>
          <w:sz w:val="28"/>
        </w:rPr>
        <w:t xml:space="preserve"> </w:t>
      </w:r>
      <w:r w:rsidRPr="00C2246F">
        <w:rPr>
          <w:sz w:val="28"/>
        </w:rPr>
        <w:t>совета</w:t>
      </w:r>
      <w:r w:rsidR="00D27F5A" w:rsidRPr="00C2246F">
        <w:rPr>
          <w:sz w:val="28"/>
        </w:rPr>
        <w:t xml:space="preserve"> </w:t>
      </w:r>
      <w:r w:rsidRPr="00C2246F">
        <w:rPr>
          <w:sz w:val="28"/>
        </w:rPr>
        <w:t>могут формироваться</w:t>
      </w:r>
      <w:r w:rsidR="00D27F5A" w:rsidRPr="00C2246F">
        <w:rPr>
          <w:sz w:val="28"/>
        </w:rPr>
        <w:t xml:space="preserve"> временные рабочие группы для решения конкретных творческих задач.</w:t>
      </w:r>
    </w:p>
    <w:p w:rsidR="00D27F5A" w:rsidRPr="00C2246F" w:rsidRDefault="00D27F5A" w:rsidP="00C2246F">
      <w:pPr>
        <w:pStyle w:val="aa"/>
        <w:numPr>
          <w:ilvl w:val="1"/>
          <w:numId w:val="6"/>
        </w:numPr>
        <w:spacing w:line="276" w:lineRule="auto"/>
        <w:jc w:val="both"/>
        <w:rPr>
          <w:sz w:val="28"/>
        </w:rPr>
      </w:pPr>
      <w:r w:rsidRPr="00C2246F">
        <w:rPr>
          <w:sz w:val="28"/>
        </w:rPr>
        <w:t>Художественный совет самостоятельно организует свою работу в соответствии с поставленными целями и задачами.</w:t>
      </w:r>
    </w:p>
    <w:p w:rsidR="00D27F5A" w:rsidRPr="00C2246F" w:rsidRDefault="00D27F5A" w:rsidP="005C38E4">
      <w:pPr>
        <w:pStyle w:val="aa"/>
        <w:numPr>
          <w:ilvl w:val="0"/>
          <w:numId w:val="4"/>
        </w:numPr>
        <w:tabs>
          <w:tab w:val="left" w:pos="426"/>
        </w:tabs>
        <w:spacing w:before="120" w:line="276" w:lineRule="auto"/>
        <w:ind w:left="357" w:hanging="357"/>
        <w:contextualSpacing w:val="0"/>
        <w:rPr>
          <w:sz w:val="28"/>
        </w:rPr>
      </w:pPr>
      <w:r w:rsidRPr="00C2246F">
        <w:rPr>
          <w:sz w:val="28"/>
          <w:u w:val="single"/>
        </w:rPr>
        <w:lastRenderedPageBreak/>
        <w:t>СОДЕРЖАНИЕ ДЕЯТЕЛЬНОСТИ ХУДОЖЕСТВЕННОГО СОВЕТА</w:t>
      </w:r>
    </w:p>
    <w:p w:rsidR="00D27F5A" w:rsidRPr="00C2246F" w:rsidRDefault="00D27F5A" w:rsidP="00C2246F">
      <w:pPr>
        <w:pStyle w:val="aa"/>
        <w:numPr>
          <w:ilvl w:val="1"/>
          <w:numId w:val="7"/>
        </w:numPr>
        <w:spacing w:line="276" w:lineRule="auto"/>
        <w:jc w:val="both"/>
        <w:rPr>
          <w:sz w:val="28"/>
        </w:rPr>
      </w:pPr>
      <w:r w:rsidRPr="00C2246F">
        <w:rPr>
          <w:sz w:val="28"/>
        </w:rPr>
        <w:t>Определение готовности сдачи спектаклей, концертных номеров и тематических программ.</w:t>
      </w:r>
    </w:p>
    <w:p w:rsidR="00D27F5A" w:rsidRPr="00C2246F" w:rsidRDefault="00D27F5A" w:rsidP="00C2246F">
      <w:pPr>
        <w:pStyle w:val="aa"/>
        <w:numPr>
          <w:ilvl w:val="1"/>
          <w:numId w:val="7"/>
        </w:numPr>
        <w:spacing w:line="276" w:lineRule="auto"/>
        <w:jc w:val="both"/>
        <w:rPr>
          <w:sz w:val="28"/>
        </w:rPr>
      </w:pPr>
      <w:r w:rsidRPr="00C2246F">
        <w:rPr>
          <w:sz w:val="28"/>
        </w:rPr>
        <w:t>Организация и проведение работы по планированию развития художественного творчества в ЦРТДЮ «Искра» (совместно с организационно-массовым отделом и методическим советом).</w:t>
      </w:r>
    </w:p>
    <w:p w:rsidR="00D27F5A" w:rsidRPr="00C2246F" w:rsidRDefault="00D27F5A" w:rsidP="00C2246F">
      <w:pPr>
        <w:pStyle w:val="aa"/>
        <w:numPr>
          <w:ilvl w:val="1"/>
          <w:numId w:val="7"/>
        </w:numPr>
        <w:spacing w:line="276" w:lineRule="auto"/>
        <w:jc w:val="both"/>
        <w:rPr>
          <w:sz w:val="28"/>
        </w:rPr>
      </w:pPr>
      <w:r w:rsidRPr="00C2246F">
        <w:rPr>
          <w:sz w:val="28"/>
        </w:rPr>
        <w:t>Координация художественно-творческой деятельности коллективов ЦРТДЮ «Искра» и структурных подразделений по месту жительства.</w:t>
      </w:r>
    </w:p>
    <w:p w:rsidR="00D27F5A" w:rsidRPr="00C2246F" w:rsidRDefault="00D27F5A" w:rsidP="00C2246F">
      <w:pPr>
        <w:pStyle w:val="aa"/>
        <w:numPr>
          <w:ilvl w:val="1"/>
          <w:numId w:val="7"/>
        </w:numPr>
        <w:spacing w:line="276" w:lineRule="auto"/>
        <w:jc w:val="both"/>
        <w:rPr>
          <w:sz w:val="28"/>
        </w:rPr>
      </w:pPr>
      <w:r w:rsidRPr="00C2246F">
        <w:rPr>
          <w:sz w:val="28"/>
        </w:rPr>
        <w:t>Оценка и содействие творческой работы художественных коллективов ЦРТДЮ «Искра».</w:t>
      </w:r>
    </w:p>
    <w:p w:rsidR="00D27F5A" w:rsidRPr="00C2246F" w:rsidRDefault="00D27F5A" w:rsidP="00C2246F">
      <w:pPr>
        <w:pStyle w:val="aa"/>
        <w:numPr>
          <w:ilvl w:val="1"/>
          <w:numId w:val="7"/>
        </w:numPr>
        <w:spacing w:line="276" w:lineRule="auto"/>
        <w:jc w:val="both"/>
        <w:rPr>
          <w:sz w:val="28"/>
        </w:rPr>
      </w:pPr>
      <w:r w:rsidRPr="00C2246F">
        <w:rPr>
          <w:sz w:val="28"/>
        </w:rPr>
        <w:t>Участие в распространении и обобщении лучшего опыта творческой деятельности педагогов эстетического направления ЦРТДЮ «Искра» (совместно с методическим Советом).</w:t>
      </w:r>
    </w:p>
    <w:sectPr w:rsidR="00D27F5A" w:rsidRPr="00C2246F" w:rsidSect="00C93AFF">
      <w:headerReference w:type="even" r:id="rId10"/>
      <w:pgSz w:w="11906" w:h="16838" w:code="9"/>
      <w:pgMar w:top="113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88" w:rsidRDefault="00492B88" w:rsidP="00D32D29">
      <w:r>
        <w:separator/>
      </w:r>
    </w:p>
  </w:endnote>
  <w:endnote w:type="continuationSeparator" w:id="0">
    <w:p w:rsidR="00492B88" w:rsidRDefault="00492B88" w:rsidP="00D3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88" w:rsidRDefault="00492B88" w:rsidP="00D32D29">
      <w:r>
        <w:separator/>
      </w:r>
    </w:p>
  </w:footnote>
  <w:footnote w:type="continuationSeparator" w:id="0">
    <w:p w:rsidR="00492B88" w:rsidRDefault="00492B88" w:rsidP="00D32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5A" w:rsidRDefault="00D27F5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70DB"/>
    <w:multiLevelType w:val="hybridMultilevel"/>
    <w:tmpl w:val="BFF2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C3320"/>
    <w:multiLevelType w:val="multilevel"/>
    <w:tmpl w:val="86D401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815D32"/>
    <w:multiLevelType w:val="multilevel"/>
    <w:tmpl w:val="C78AA2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CE16B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9D6B41"/>
    <w:multiLevelType w:val="multilevel"/>
    <w:tmpl w:val="C78AA2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215C27"/>
    <w:multiLevelType w:val="multilevel"/>
    <w:tmpl w:val="5B08D9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801E63"/>
    <w:multiLevelType w:val="multilevel"/>
    <w:tmpl w:val="16844B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D29"/>
    <w:rsid w:val="00106F54"/>
    <w:rsid w:val="002C3F11"/>
    <w:rsid w:val="003B4B94"/>
    <w:rsid w:val="00492B88"/>
    <w:rsid w:val="004D6F57"/>
    <w:rsid w:val="005C38E4"/>
    <w:rsid w:val="00633740"/>
    <w:rsid w:val="00BF7332"/>
    <w:rsid w:val="00C2246F"/>
    <w:rsid w:val="00C93AFF"/>
    <w:rsid w:val="00CB2234"/>
    <w:rsid w:val="00D0693D"/>
    <w:rsid w:val="00D27F5A"/>
    <w:rsid w:val="00D32D29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29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32D29"/>
  </w:style>
  <w:style w:type="character" w:customStyle="1" w:styleId="FontStyle107">
    <w:name w:val="Font Style107"/>
    <w:basedOn w:val="a0"/>
    <w:uiPriority w:val="99"/>
    <w:rsid w:val="00D32D29"/>
    <w:rPr>
      <w:rFonts w:ascii="Times New Roman" w:hAnsi="Times New Roman" w:cs="Times New Roman"/>
      <w:i/>
      <w:iCs/>
      <w:spacing w:val="-1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D32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D32D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D29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32D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2D29"/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32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06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29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32D29"/>
  </w:style>
  <w:style w:type="character" w:customStyle="1" w:styleId="FontStyle107">
    <w:name w:val="Font Style107"/>
    <w:basedOn w:val="a0"/>
    <w:uiPriority w:val="99"/>
    <w:rsid w:val="00D32D29"/>
    <w:rPr>
      <w:rFonts w:ascii="Times New Roman" w:hAnsi="Times New Roman" w:cs="Times New Roman"/>
      <w:i/>
      <w:iCs/>
      <w:spacing w:val="-1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D32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D32D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D29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32D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2D29"/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32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0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Кеньо</dc:creator>
  <cp:lastModifiedBy>Кеньо</cp:lastModifiedBy>
  <cp:revision>8</cp:revision>
  <cp:lastPrinted>2014-05-12T09:47:00Z</cp:lastPrinted>
  <dcterms:created xsi:type="dcterms:W3CDTF">2012-12-14T06:24:00Z</dcterms:created>
  <dcterms:modified xsi:type="dcterms:W3CDTF">2015-12-04T08:18:00Z</dcterms:modified>
</cp:coreProperties>
</file>