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322C" w:rsidRPr="00410C75" w:rsidTr="00410C75">
        <w:tc>
          <w:tcPr>
            <w:tcW w:w="4785" w:type="dxa"/>
          </w:tcPr>
          <w:p w:rsidR="002A322C" w:rsidRPr="00410C75" w:rsidRDefault="0061674B" w:rsidP="00410C7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2339AC" wp14:editId="30684D62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-339090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2A322C" w:rsidRPr="00410C75" w:rsidRDefault="002A322C" w:rsidP="00CB68C8">
            <w:pPr>
              <w:spacing w:line="276" w:lineRule="auto"/>
              <w:rPr>
                <w:b/>
                <w:sz w:val="28"/>
                <w:szCs w:val="28"/>
              </w:rPr>
            </w:pPr>
            <w:r w:rsidRPr="00410C75">
              <w:rPr>
                <w:b/>
                <w:sz w:val="28"/>
                <w:szCs w:val="28"/>
              </w:rPr>
              <w:t>УТВЕРЖДАЮ</w:t>
            </w:r>
          </w:p>
          <w:p w:rsidR="002A322C" w:rsidRPr="00410C75" w:rsidRDefault="002A322C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Директор ЦРТДЮ «Искра»</w:t>
            </w:r>
          </w:p>
          <w:p w:rsidR="007F439C" w:rsidRDefault="002A322C" w:rsidP="007F439C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 xml:space="preserve">____________ </w:t>
            </w:r>
            <w:proofErr w:type="spellStart"/>
            <w:r w:rsidRPr="00410C75">
              <w:rPr>
                <w:sz w:val="28"/>
                <w:szCs w:val="28"/>
              </w:rPr>
              <w:t>В.И.Александрова</w:t>
            </w:r>
            <w:proofErr w:type="spellEnd"/>
          </w:p>
          <w:p w:rsidR="002A322C" w:rsidRPr="00410C75" w:rsidRDefault="002A322C" w:rsidP="007F439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A322C" w:rsidRDefault="002A322C" w:rsidP="008466BB"/>
    <w:p w:rsidR="008466BB" w:rsidRPr="002A322C" w:rsidRDefault="008466BB" w:rsidP="002A322C">
      <w:pPr>
        <w:jc w:val="center"/>
        <w:rPr>
          <w:b/>
        </w:rPr>
      </w:pPr>
      <w:r w:rsidRPr="002A322C">
        <w:rPr>
          <w:b/>
        </w:rPr>
        <w:t xml:space="preserve">ПОЛОЖЕНИЕ </w:t>
      </w:r>
      <w:r w:rsidR="002A322C">
        <w:rPr>
          <w:b/>
        </w:rPr>
        <w:br/>
      </w:r>
      <w:r w:rsidRPr="002A322C">
        <w:rPr>
          <w:b/>
        </w:rPr>
        <w:t>о малом педагогическом совете</w:t>
      </w:r>
    </w:p>
    <w:p w:rsidR="008466BB" w:rsidRPr="00D0466F" w:rsidRDefault="008466BB" w:rsidP="008466BB"/>
    <w:p w:rsidR="008466BB" w:rsidRPr="00D0466F" w:rsidRDefault="008466BB" w:rsidP="002A322C">
      <w:pPr>
        <w:ind w:firstLine="709"/>
        <w:jc w:val="both"/>
      </w:pPr>
      <w:r w:rsidRPr="00D0466F">
        <w:t>Для квалифицированного, оперативного и эффективного решения во</w:t>
      </w:r>
      <w:r w:rsidRPr="00D0466F">
        <w:softHyphen/>
        <w:t>просов по основным направлениям работы клуба проводятся малые педаго</w:t>
      </w:r>
      <w:r w:rsidRPr="00D0466F">
        <w:softHyphen/>
        <w:t>гические советы. Деятельность их перерастает рамки совещаний при админи</w:t>
      </w:r>
      <w:r w:rsidRPr="00D0466F">
        <w:softHyphen/>
        <w:t>страции, поэтому она получила название малых педагогических советов. Они могут быть плановыми (отмеченными в годовом плане клуба) и оперативны</w:t>
      </w:r>
      <w:r w:rsidRPr="00D0466F">
        <w:softHyphen/>
        <w:t>ми, созываются по мере необходимости.</w:t>
      </w:r>
    </w:p>
    <w:p w:rsidR="008466BB" w:rsidRPr="00D0466F" w:rsidRDefault="008466BB" w:rsidP="002A322C">
      <w:pPr>
        <w:ind w:firstLine="709"/>
        <w:jc w:val="both"/>
      </w:pPr>
      <w:r w:rsidRPr="00D0466F">
        <w:t>В постоянный состав малого педсовета входят: руководитель учрежде</w:t>
      </w:r>
      <w:r w:rsidRPr="00D0466F">
        <w:softHyphen/>
        <w:t>ния, педагог-организатор, член профкома, родительский комитет, представи</w:t>
      </w:r>
      <w:r w:rsidRPr="00D0466F">
        <w:softHyphen/>
        <w:t>тель общественности микрорайона и др.</w:t>
      </w:r>
    </w:p>
    <w:p w:rsidR="008466BB" w:rsidRPr="00D0466F" w:rsidRDefault="008466BB" w:rsidP="002A322C">
      <w:pPr>
        <w:ind w:firstLine="709"/>
        <w:jc w:val="both"/>
      </w:pPr>
      <w:r w:rsidRPr="00D0466F">
        <w:t>Для подготовки вопроса к заседанию малого педсовета может созда</w:t>
      </w:r>
      <w:r w:rsidRPr="00D0466F">
        <w:softHyphen/>
        <w:t xml:space="preserve">ваться комиссия. </w:t>
      </w:r>
      <w:proofErr w:type="gramStart"/>
      <w:r w:rsidRPr="00D0466F">
        <w:t>Функции больших и малых педсоветов одинаковы, особен</w:t>
      </w:r>
      <w:r w:rsidRPr="00D0466F">
        <w:softHyphen/>
        <w:t xml:space="preserve">ность же последних </w:t>
      </w:r>
      <w:r w:rsidR="002A322C">
        <w:t>–</w:t>
      </w:r>
      <w:r w:rsidRPr="00D0466F">
        <w:t xml:space="preserve"> оперативность.</w:t>
      </w:r>
      <w:proofErr w:type="gramEnd"/>
    </w:p>
    <w:p w:rsidR="008466BB" w:rsidRPr="00D0466F" w:rsidRDefault="008466BB" w:rsidP="008466BB"/>
    <w:p w:rsidR="008466BB" w:rsidRPr="002A322C" w:rsidRDefault="008466BB" w:rsidP="002A322C">
      <w:pPr>
        <w:ind w:firstLine="709"/>
        <w:rPr>
          <w:b/>
        </w:rPr>
      </w:pPr>
      <w:r w:rsidRPr="002A322C">
        <w:rPr>
          <w:b/>
        </w:rPr>
        <w:t>Основные цели и задачи малого педсовета: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плановое и оперативное решение частных организационно-педагогических и хозяйственных вопросов жизни клуба, указаний вы</w:t>
      </w:r>
      <w:r w:rsidRPr="00D0466F">
        <w:softHyphen/>
        <w:t>шестоящих директивных органов;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координация деятельности клубной администрации и групповых фор</w:t>
      </w:r>
      <w:r w:rsidRPr="00D0466F">
        <w:softHyphen/>
        <w:t>мирований педагогов при подготовке и проведении отдельных меро</w:t>
      </w:r>
      <w:r w:rsidRPr="00D0466F">
        <w:softHyphen/>
        <w:t>приятий;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выявление и обобщение передового опыта педагогов клуба;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подведение итогов работы по отдельным вопросам, оценка труда ра</w:t>
      </w:r>
      <w:r w:rsidRPr="00D0466F">
        <w:softHyphen/>
        <w:t>ботников клуба, принятие управленческого решения на основе анализа</w:t>
      </w:r>
      <w:r w:rsidR="002A322C">
        <w:t xml:space="preserve"> </w:t>
      </w:r>
      <w:r w:rsidRPr="00D0466F">
        <w:t xml:space="preserve">оперативной информации, </w:t>
      </w:r>
      <w:proofErr w:type="gramStart"/>
      <w:r w:rsidRPr="00D0466F">
        <w:t>контроль за</w:t>
      </w:r>
      <w:proofErr w:type="gramEnd"/>
      <w:r w:rsidRPr="00D0466F">
        <w:t xml:space="preserve"> реализацией решений педагоги</w:t>
      </w:r>
      <w:r w:rsidRPr="00D0466F">
        <w:softHyphen/>
        <w:t>ческих советов.</w:t>
      </w:r>
    </w:p>
    <w:p w:rsidR="008466BB" w:rsidRPr="002A322C" w:rsidRDefault="008466BB" w:rsidP="002A322C">
      <w:pPr>
        <w:ind w:firstLine="709"/>
        <w:jc w:val="both"/>
        <w:rPr>
          <w:b/>
        </w:rPr>
      </w:pPr>
      <w:r w:rsidRPr="002A322C">
        <w:rPr>
          <w:b/>
        </w:rPr>
        <w:t>Вопросы, рассматриваемые на заседаниях малых педагогических советов: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выполнение стандартов и учебных программ по отдельным дисципли</w:t>
      </w:r>
      <w:r w:rsidRPr="00D0466F">
        <w:softHyphen/>
        <w:t>нам;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итоги обобщающего контроля;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состояние преподавания отдельных дисциплин, циклов, итоги обзор</w:t>
      </w:r>
      <w:r w:rsidRPr="00D0466F">
        <w:softHyphen/>
        <w:t>ной и тематической проверки работы отдельных педагогов;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 xml:space="preserve">итоги обследований социума, проверки </w:t>
      </w:r>
      <w:proofErr w:type="spellStart"/>
      <w:r w:rsidRPr="00D0466F">
        <w:t>микроучастков</w:t>
      </w:r>
      <w:proofErr w:type="spellEnd"/>
      <w:r w:rsidRPr="00D0466F">
        <w:t>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комплектование групп;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организация индивидуальной работы с трудными и педагогически за</w:t>
      </w:r>
      <w:r w:rsidRPr="00D0466F">
        <w:softHyphen/>
        <w:t>пущенными детьми;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организация клубных мероприятий: праздников, конкурсов, выставок творческих работ воспитанников и т.д.;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организация самоуправления и педагогическое руководство им;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организация самоуправления и педагогическое руководство им;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организация отдыха учащихся в период каникул;</w:t>
      </w:r>
    </w:p>
    <w:p w:rsidR="008466BB" w:rsidRPr="00D0466F" w:rsidRDefault="008466BB" w:rsidP="002A322C">
      <w:pPr>
        <w:pStyle w:val="a4"/>
        <w:numPr>
          <w:ilvl w:val="0"/>
          <w:numId w:val="1"/>
        </w:numPr>
        <w:jc w:val="both"/>
      </w:pPr>
      <w:r w:rsidRPr="00D0466F">
        <w:t>состояние спортивно-оздоровительной работы в клубе и др.</w:t>
      </w:r>
    </w:p>
    <w:p w:rsidR="00BF7332" w:rsidRDefault="008466BB" w:rsidP="002A322C">
      <w:pPr>
        <w:ind w:firstLine="709"/>
        <w:jc w:val="both"/>
      </w:pPr>
      <w:r w:rsidRPr="00D0466F">
        <w:t>По форме проведения малый педагогический совет похож на админи</w:t>
      </w:r>
      <w:r w:rsidRPr="00D0466F">
        <w:softHyphen/>
        <w:t>стративное совещание, психолого-педагогический консилиум, заседание ме</w:t>
      </w:r>
      <w:r w:rsidRPr="00D0466F">
        <w:softHyphen/>
        <w:t>тодического объединения, совета, комиссии и т.п. Организационным призна</w:t>
      </w:r>
      <w:r w:rsidRPr="00D0466F">
        <w:softHyphen/>
        <w:t>ком малого педагогического совета является оформление заседания: четкая повестка дня, председат</w:t>
      </w:r>
      <w:r>
        <w:t>ельствующий, протокол, решение.</w:t>
      </w:r>
    </w:p>
    <w:sectPr w:rsidR="00BF7332" w:rsidSect="00C93AFF">
      <w:headerReference w:type="even" r:id="rId9"/>
      <w:headerReference w:type="default" r:id="rId10"/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7D" w:rsidRDefault="00F35B7D">
      <w:r>
        <w:separator/>
      </w:r>
    </w:p>
  </w:endnote>
  <w:endnote w:type="continuationSeparator" w:id="0">
    <w:p w:rsidR="00F35B7D" w:rsidRDefault="00F3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7D" w:rsidRDefault="00F35B7D">
      <w:r>
        <w:separator/>
      </w:r>
    </w:p>
  </w:footnote>
  <w:footnote w:type="continuationSeparator" w:id="0">
    <w:p w:rsidR="00F35B7D" w:rsidRDefault="00F3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EC" w:rsidRDefault="00F35B7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EC" w:rsidRDefault="00F35B7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429"/>
    <w:multiLevelType w:val="hybridMultilevel"/>
    <w:tmpl w:val="DC94B1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BB"/>
    <w:rsid w:val="001C63AD"/>
    <w:rsid w:val="002A322C"/>
    <w:rsid w:val="0041425C"/>
    <w:rsid w:val="0061674B"/>
    <w:rsid w:val="007F439C"/>
    <w:rsid w:val="008466BB"/>
    <w:rsid w:val="00BF7332"/>
    <w:rsid w:val="00C93AFF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4</cp:revision>
  <dcterms:created xsi:type="dcterms:W3CDTF">2012-12-24T07:20:00Z</dcterms:created>
  <dcterms:modified xsi:type="dcterms:W3CDTF">2015-12-04T08:24:00Z</dcterms:modified>
</cp:coreProperties>
</file>