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962"/>
        <w:gridCol w:w="4667"/>
      </w:tblGrid>
      <w:tr w:rsidR="00A2309A" w:rsidRPr="00DB7768" w:rsidTr="001B3B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309A" w:rsidRPr="00DB7768" w:rsidRDefault="00696F1D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-573405</wp:posOffset>
                  </wp:positionH>
                  <wp:positionV relativeFrom="paragraph">
                    <wp:posOffset>111760</wp:posOffset>
                  </wp:positionV>
                  <wp:extent cx="1466850" cy="14478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профком Искры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309A"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A2309A" w:rsidRPr="00DB7768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профсоюзной организации МАУДО «ЦРТДЮ «Искра» </w:t>
            </w:r>
            <w:proofErr w:type="gramStart"/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Орска»</w:t>
            </w:r>
          </w:p>
          <w:p w:rsidR="00A2309A" w:rsidRPr="00DB7768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сентября 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2309A" w:rsidRPr="00DB7768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Б. Михеев</w:t>
            </w:r>
          </w:p>
          <w:p w:rsidR="00A2309A" w:rsidRPr="00DB7768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2309A" w:rsidRPr="00886154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решением </w:t>
            </w: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A2309A" w:rsidRPr="00886154" w:rsidRDefault="00A2309A" w:rsidP="001B3B86">
            <w:pPr>
              <w:ind w:right="-2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МАУДО «ЦРТДЮ «Искра» </w:t>
            </w:r>
            <w:proofErr w:type="gramStart"/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Орска» </w:t>
            </w:r>
          </w:p>
          <w:p w:rsidR="00A2309A" w:rsidRPr="00DB7768" w:rsidRDefault="00A2309A" w:rsidP="001B3B86">
            <w:pPr>
              <w:ind w:right="-2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8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2309A" w:rsidRPr="00DB7768" w:rsidRDefault="00A2309A" w:rsidP="001B3B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A2309A" w:rsidRPr="00DB7768" w:rsidRDefault="00A2309A" w:rsidP="001B3B86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114300</wp:posOffset>
                  </wp:positionV>
                  <wp:extent cx="1463040" cy="1432560"/>
                  <wp:effectExtent l="0" t="0" r="381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 Искр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A2309A" w:rsidRPr="00DB7768" w:rsidRDefault="00A2309A" w:rsidP="001B3B86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МАУДО </w:t>
            </w:r>
          </w:p>
          <w:p w:rsidR="00A2309A" w:rsidRPr="00DB7768" w:rsidRDefault="00A2309A" w:rsidP="001B3B86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«ЦРТДЮ «Искра» </w:t>
            </w:r>
            <w:proofErr w:type="gramStart"/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Орска»</w:t>
            </w:r>
          </w:p>
          <w:p w:rsidR="00A2309A" w:rsidRPr="00DB7768" w:rsidRDefault="00A2309A" w:rsidP="001B3B86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2309A" w:rsidRPr="00DB7768" w:rsidRDefault="00A2309A" w:rsidP="001B3B86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Усков</w:t>
            </w:r>
            <w:proofErr w:type="spellEnd"/>
          </w:p>
          <w:p w:rsidR="00A2309A" w:rsidRPr="00DB7768" w:rsidRDefault="00A2309A" w:rsidP="001B3B86">
            <w:pPr>
              <w:ind w:left="318" w:right="-1" w:hanging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309A" w:rsidRDefault="00A2309A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CC4A1E" w:rsidRDefault="005E19F3" w:rsidP="00486489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:rsidR="006E1BFE" w:rsidRPr="006E1BFE" w:rsidRDefault="006E1BFE" w:rsidP="006E1BFE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</w:rPr>
      </w:pPr>
      <w:r w:rsidRPr="006E1BFE">
        <w:rPr>
          <w:b/>
          <w:sz w:val="22"/>
          <w:szCs w:val="24"/>
        </w:rPr>
        <w:t xml:space="preserve">ОБ </w:t>
      </w:r>
      <w:r w:rsidRPr="006E1BFE">
        <w:rPr>
          <w:b/>
          <w:bCs/>
          <w:sz w:val="24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CA07DF" w:rsidRPr="006E1BFE" w:rsidRDefault="005E19F3" w:rsidP="0048648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В МАУДО ЦРТДЮ «ИСКРА» Г.ОР</w:t>
      </w:r>
      <w:r w:rsidR="002A09AC">
        <w:rPr>
          <w:b/>
          <w:bCs/>
        </w:rPr>
        <w:t>СК</w:t>
      </w:r>
      <w:r>
        <w:rPr>
          <w:b/>
          <w:bCs/>
        </w:rPr>
        <w:t>А»</w:t>
      </w:r>
    </w:p>
    <w:p w:rsidR="005E19F3" w:rsidRDefault="005E19F3" w:rsidP="005E19F3">
      <w:pPr>
        <w:pStyle w:val="1"/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</w:p>
    <w:p w:rsidR="00CC4A1E" w:rsidRPr="00D405F9" w:rsidRDefault="005E19F3" w:rsidP="00486489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  <w:r>
        <w:rPr>
          <w:b/>
          <w:bCs/>
        </w:rPr>
        <w:t>ОБЩИЕ ПОЛОЖЕНИЯ</w:t>
      </w:r>
    </w:p>
    <w:p w:rsidR="00D405F9" w:rsidRDefault="00D405F9" w:rsidP="00D405F9">
      <w:pPr>
        <w:pStyle w:val="1"/>
        <w:shd w:val="clear" w:color="auto" w:fill="auto"/>
        <w:tabs>
          <w:tab w:val="left" w:pos="3445"/>
        </w:tabs>
        <w:spacing w:line="240" w:lineRule="auto"/>
        <w:ind w:left="2720" w:firstLine="0"/>
        <w:jc w:val="left"/>
      </w:pPr>
    </w:p>
    <w:p w:rsidR="00CC4A1E" w:rsidRDefault="00B62E8F" w:rsidP="005E19F3">
      <w:pPr>
        <w:pStyle w:val="1"/>
        <w:shd w:val="clear" w:color="auto" w:fill="auto"/>
        <w:tabs>
          <w:tab w:val="left" w:pos="5189"/>
        </w:tabs>
        <w:spacing w:line="240" w:lineRule="auto"/>
        <w:ind w:firstLine="700"/>
      </w:pPr>
      <w:r>
        <w:t>1.1</w:t>
      </w:r>
      <w:r w:rsidR="00486489">
        <w:t xml:space="preserve">. </w:t>
      </w:r>
      <w:r>
        <w:t xml:space="preserve">Положение разработано на основании </w:t>
      </w:r>
      <w:r w:rsidR="00A37202" w:rsidRPr="00A37202">
        <w:t>Федерального Закона  РФ от 29.12.2012 г. № 273 «Об образовании в Российской Федерации»</w:t>
      </w:r>
      <w:r>
        <w:t xml:space="preserve">, </w:t>
      </w:r>
      <w:r w:rsidR="00D453F6" w:rsidRPr="00D453F6">
        <w:t>приказ</w:t>
      </w:r>
      <w:r w:rsidR="00D453F6">
        <w:t>а</w:t>
      </w:r>
      <w:r w:rsidR="00D453F6" w:rsidRPr="00D453F6">
        <w:t xml:space="preserve"> Минобрнауки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письм</w:t>
      </w:r>
      <w:r w:rsidR="00D453F6">
        <w:t>а</w:t>
      </w:r>
      <w:r w:rsidR="00D453F6" w:rsidRPr="00D453F6">
        <w:t xml:space="preserve"> Министерства просвещения Российской Федерации от 19.03.2020 №ГД-39/04 «О направлении методических рекомендаций».</w:t>
      </w:r>
      <w:r>
        <w:t xml:space="preserve"> и Устава</w:t>
      </w:r>
      <w:r w:rsidR="002A09AC">
        <w:t xml:space="preserve"> учреждения </w:t>
      </w:r>
      <w:r>
        <w:t xml:space="preserve"> </w:t>
      </w:r>
      <w:r w:rsidR="005E19F3">
        <w:t>МАУДО ЦРТДЮ «Искра» г.Орска»</w:t>
      </w:r>
      <w:r w:rsidR="002A09AC">
        <w:t xml:space="preserve"> </w:t>
      </w:r>
      <w:r>
        <w:t>(далее - Учреждение).</w:t>
      </w:r>
    </w:p>
    <w:p w:rsidR="00CC4A1E" w:rsidRDefault="00B62E8F" w:rsidP="006E1BFE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t xml:space="preserve">Настоящее Положение регулирует обучение с использованием </w:t>
      </w:r>
      <w:r w:rsidR="006E1BFE" w:rsidRPr="006E1BFE"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6E1BFE">
        <w:t xml:space="preserve"> </w:t>
      </w:r>
      <w:r>
        <w:t>по образовательным программам, реализуемым Учреждением с использованием своей материально-технической и коммуникационной базы.</w:t>
      </w:r>
    </w:p>
    <w:p w:rsidR="00964DE5" w:rsidRDefault="009B1B8D" w:rsidP="006535D7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Д</w:t>
      </w:r>
      <w:r w:rsidR="00CA07DF" w:rsidRPr="002A09AC">
        <w:t>истанционны</w:t>
      </w:r>
      <w:r>
        <w:t>е</w:t>
      </w:r>
      <w:r w:rsidR="00CA07DF" w:rsidRPr="002A09AC">
        <w:t xml:space="preserve"> образовательны</w:t>
      </w:r>
      <w:r>
        <w:t>е</w:t>
      </w:r>
      <w:r w:rsidR="00CA07DF" w:rsidRPr="002A09AC">
        <w:t xml:space="preserve"> технологи</w:t>
      </w:r>
      <w:r>
        <w:t>и</w:t>
      </w:r>
      <w:r w:rsidR="00CA07DF" w:rsidRPr="002A09AC">
        <w:t xml:space="preserve"> (далее - ДОТ) </w:t>
      </w:r>
      <w:proofErr w:type="gramStart"/>
      <w:r>
        <w:t>–</w:t>
      </w:r>
      <w:r w:rsidR="00CA07DF" w:rsidRPr="002A09AC">
        <w:t>о</w:t>
      </w:r>
      <w:proofErr w:type="gramEnd"/>
      <w:r w:rsidR="00CA07DF" w:rsidRPr="002A09AC">
        <w:t>бразовательные технологии, реализуемые в основном с применением информационно-телекоммуникационных сетей</w:t>
      </w:r>
      <w:r w:rsidR="00CA07DF">
        <w:t xml:space="preserve"> при опосредованном (на расстоянии) взаимодействии </w:t>
      </w:r>
      <w:r w:rsidR="005E19F3">
        <w:t>обучающи</w:t>
      </w:r>
      <w:r w:rsidR="002A09AC">
        <w:t>х</w:t>
      </w:r>
      <w:r w:rsidR="005E19F3">
        <w:t>ся</w:t>
      </w:r>
      <w:r w:rsidR="00CA07DF">
        <w:t xml:space="preserve"> и педагогических работников. </w:t>
      </w:r>
    </w:p>
    <w:p w:rsidR="00964DE5" w:rsidRDefault="001B4DEF" w:rsidP="006535D7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Электронное обучение (ЭО) </w:t>
      </w:r>
      <w:r w:rsidR="00964DE5" w:rsidRPr="00964DE5">
        <w:t>- это технология обучения, основанная на использовании средств вычислительной техники и систем передачи данных для представления и доставки знаний, поддержки взаимодействия обучаемого и обучающего, а также контроля знаний.</w:t>
      </w:r>
    </w:p>
    <w:p w:rsidR="00CA07DF" w:rsidRDefault="009B1B8D" w:rsidP="006535D7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 w:rsidRPr="009B1B8D">
        <w:t xml:space="preserve">Основными элементами системы ЭО и ДОТ являются: </w:t>
      </w:r>
      <w:proofErr w:type="spellStart"/>
      <w:r w:rsidR="00CA07DF">
        <w:t>e-mail</w:t>
      </w:r>
      <w:proofErr w:type="spellEnd"/>
      <w:r w:rsidR="00CA07DF">
        <w:t xml:space="preserve">; </w:t>
      </w:r>
      <w:r w:rsidR="00351F20" w:rsidRPr="00351F20">
        <w:t xml:space="preserve">цифровые образовательные ресурсы, размещенные на образовательных сайтах; </w:t>
      </w:r>
      <w:r w:rsidR="00CA07DF">
        <w:t>видеоконференции</w:t>
      </w:r>
      <w:r w:rsidR="00351F20" w:rsidRPr="00351F20">
        <w:t xml:space="preserve">; </w:t>
      </w:r>
      <w:proofErr w:type="spellStart"/>
      <w:r w:rsidR="00351F20" w:rsidRPr="00351F20">
        <w:t>вебинары</w:t>
      </w:r>
      <w:proofErr w:type="spellEnd"/>
      <w:r w:rsidR="00351F20" w:rsidRPr="00351F20">
        <w:t xml:space="preserve">; </w:t>
      </w:r>
      <w:proofErr w:type="spellStart"/>
      <w:r w:rsidR="00CA07DF">
        <w:t>оп-line</w:t>
      </w:r>
      <w:proofErr w:type="spellEnd"/>
      <w:r w:rsidR="00CA07DF">
        <w:t xml:space="preserve"> тестирование, </w:t>
      </w:r>
      <w:proofErr w:type="spellStart"/>
      <w:proofErr w:type="gramStart"/>
      <w:r w:rsidR="00CA07DF">
        <w:t>интернет-уроки</w:t>
      </w:r>
      <w:proofErr w:type="spellEnd"/>
      <w:proofErr w:type="gramEnd"/>
      <w:r w:rsidR="00CA07DF">
        <w:t xml:space="preserve">, надомное обучение с дистанционной поддержкой, </w:t>
      </w:r>
      <w:r w:rsidR="005E19F3" w:rsidRPr="009B1B8D">
        <w:t>ZOOM</w:t>
      </w:r>
      <w:r w:rsidR="00CA07DF">
        <w:t>-общение, облачные сервисы и т.д.</w:t>
      </w:r>
    </w:p>
    <w:p w:rsidR="00964DE5" w:rsidRDefault="006535D7" w:rsidP="009B1B8D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>Дистанционное обучение (далее –</w:t>
      </w:r>
      <w:r w:rsidR="00EF7884">
        <w:t xml:space="preserve"> </w:t>
      </w:r>
      <w:r>
        <w:t>ДО) – это</w:t>
      </w:r>
      <w:r w:rsidRPr="005E19F3">
        <w:t xml:space="preserve"> </w:t>
      </w:r>
      <w:r>
        <w:t xml:space="preserve">способ организации процесса обучения, </w:t>
      </w:r>
      <w:r w:rsidRPr="006535D7">
        <w:t>происходящий при опосредованном взаимодействии удаленных один от другого участников обучения в специализированной среде, созданной на основе современных психолого-педагогических и информационно-коммуникационных технологий.</w:t>
      </w:r>
    </w:p>
    <w:p w:rsidR="00CC4A1E" w:rsidRDefault="00B62E8F" w:rsidP="009303E1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spacing w:line="240" w:lineRule="auto"/>
        <w:ind w:firstLine="700"/>
      </w:pPr>
      <w:r>
        <w:lastRenderedPageBreak/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общеобразовательного учреждения,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«Об образовании</w:t>
      </w:r>
      <w:r w:rsidR="00A2314B">
        <w:t xml:space="preserve"> в Российской Федерации</w:t>
      </w:r>
      <w:r>
        <w:t>» формами его получения.</w:t>
      </w:r>
    </w:p>
    <w:p w:rsidR="009303E1" w:rsidRDefault="00D405F9" w:rsidP="009303E1">
      <w:pPr>
        <w:pStyle w:val="1"/>
        <w:numPr>
          <w:ilvl w:val="0"/>
          <w:numId w:val="1"/>
        </w:numPr>
        <w:shd w:val="clear" w:color="auto" w:fill="auto"/>
        <w:tabs>
          <w:tab w:val="left" w:pos="3445"/>
        </w:tabs>
        <w:spacing w:line="240" w:lineRule="auto"/>
        <w:ind w:left="2720" w:firstLine="0"/>
        <w:jc w:val="left"/>
        <w:rPr>
          <w:b/>
          <w:bCs/>
        </w:rPr>
      </w:pPr>
      <w:r w:rsidRPr="00D405F9">
        <w:rPr>
          <w:b/>
          <w:bCs/>
        </w:rPr>
        <w:t>ЦЕЛИ И ЗАДАЧИ</w:t>
      </w:r>
    </w:p>
    <w:p w:rsidR="00D405F9" w:rsidRDefault="00D405F9" w:rsidP="00D405F9">
      <w:pPr>
        <w:pStyle w:val="1"/>
        <w:shd w:val="clear" w:color="auto" w:fill="auto"/>
        <w:tabs>
          <w:tab w:val="left" w:pos="1172"/>
        </w:tabs>
        <w:spacing w:line="240" w:lineRule="auto"/>
        <w:ind w:firstLine="0"/>
        <w:rPr>
          <w:b/>
          <w:bCs/>
        </w:rPr>
      </w:pPr>
    </w:p>
    <w:p w:rsidR="009303E1" w:rsidRDefault="009303E1" w:rsidP="00D405F9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line="240" w:lineRule="auto"/>
      </w:pPr>
      <w:r>
        <w:t xml:space="preserve">Основными целями </w:t>
      </w:r>
      <w:r w:rsidR="006E1BFE">
        <w:t xml:space="preserve">ЭО </w:t>
      </w:r>
      <w:r w:rsidR="00D67B85">
        <w:t xml:space="preserve">и </w:t>
      </w:r>
      <w:r w:rsidR="006E1BFE">
        <w:t xml:space="preserve">ДОТ </w:t>
      </w:r>
      <w:r>
        <w:t>являются:</w:t>
      </w:r>
      <w:r w:rsidRPr="006535D7">
        <w:t xml:space="preserve"> </w:t>
      </w:r>
      <w:r>
        <w:t>обеспечение равных возможностей обучающихся к получению качественного общего образования;</w:t>
      </w:r>
    </w:p>
    <w:p w:rsidR="009303E1" w:rsidRDefault="009303E1" w:rsidP="009303E1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1F2639" w:rsidRDefault="001F2639" w:rsidP="009303E1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1F2639">
        <w:t>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>
        <w:t>;</w:t>
      </w:r>
    </w:p>
    <w:p w:rsidR="009303E1" w:rsidRDefault="009303E1" w:rsidP="009303E1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повышение качества образования обучающихся в соответствии с их интересами, способностями и потребностями;</w:t>
      </w:r>
    </w:p>
    <w:p w:rsidR="009303E1" w:rsidRDefault="009303E1" w:rsidP="009303E1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создание условий для более полного удовлетворения потребностей обучающихся в области дополнительного образования без отрыва от основной учёбы.</w:t>
      </w:r>
    </w:p>
    <w:p w:rsidR="00CC4A1E" w:rsidRDefault="00B62E8F" w:rsidP="00D405F9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line="240" w:lineRule="auto"/>
      </w:pPr>
      <w:r>
        <w:t xml:space="preserve">Использование </w:t>
      </w:r>
      <w:r w:rsidR="006E1BFE">
        <w:t xml:space="preserve">ЭО и ДОТ </w:t>
      </w:r>
      <w:r>
        <w:t>способствует решению след</w:t>
      </w:r>
      <w:r w:rsidR="00A2314B">
        <w:t>ующих задач:</w:t>
      </w:r>
    </w:p>
    <w:p w:rsidR="004414AA" w:rsidRPr="004414AA" w:rsidRDefault="004414AA" w:rsidP="004414AA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с</w:t>
      </w:r>
      <w:r w:rsidRPr="004414AA">
        <w:t>оздани</w:t>
      </w:r>
      <w:r>
        <w:t>е</w:t>
      </w:r>
      <w:r w:rsidRPr="004414AA">
        <w:t xml:space="preserve"> условий для реализации индивидуальной образовательной траектории и персонализации обучения;</w:t>
      </w:r>
    </w:p>
    <w:p w:rsidR="004414AA" w:rsidRDefault="004414AA" w:rsidP="004414AA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</w:t>
      </w:r>
      <w:r w:rsidRPr="004414AA">
        <w:t>овышени</w:t>
      </w:r>
      <w:r>
        <w:t>е</w:t>
      </w:r>
      <w:r w:rsidRPr="004414AA">
        <w:t xml:space="preserve"> качества обучения за счет применения средств современных информационных и коммуникационных технологий;</w:t>
      </w:r>
    </w:p>
    <w:p w:rsidR="004414AA" w:rsidRPr="004414AA" w:rsidRDefault="004414AA" w:rsidP="004414AA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4414AA">
        <w:t>повышени</w:t>
      </w:r>
      <w:r>
        <w:t>е</w:t>
      </w:r>
      <w:r w:rsidRPr="004414AA">
        <w:t xml:space="preserve"> эффективности учебной деятельности, интенсификации самостоятельной работы обучающихся;</w:t>
      </w:r>
    </w:p>
    <w:p w:rsidR="0092630C" w:rsidRDefault="0092630C" w:rsidP="0092630C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доступности дополнительного образования для детей, имеющих временные ограничения возможностей здоровья и не имеющих возможности регулярно посещать образовательные учреждения (находящихся на госпитализации в медицинских учреждениях, санатории, дома и т.п.);</w:t>
      </w:r>
    </w:p>
    <w:p w:rsidR="004414AA" w:rsidRDefault="0092630C" w:rsidP="004414AA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обеспечение возможности продолжения образовательного процесса в условиях введения карантина, неблагоприятных погодных условий и др.</w:t>
      </w:r>
    </w:p>
    <w:p w:rsidR="00CC4A1E" w:rsidRDefault="00B62E8F" w:rsidP="00D405F9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line="240" w:lineRule="auto"/>
      </w:pPr>
      <w:r>
        <w:t xml:space="preserve">Основными принципами применения </w:t>
      </w:r>
      <w:r w:rsidR="006E1BFE">
        <w:t xml:space="preserve">ЭО и ДОТ </w:t>
      </w:r>
      <w:r>
        <w:t>являются:</w:t>
      </w:r>
    </w:p>
    <w:p w:rsidR="001F2639" w:rsidRPr="001F2639" w:rsidRDefault="001F2639" w:rsidP="001F263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</w:t>
      </w:r>
      <w:r w:rsidRPr="001F2639">
        <w:t xml:space="preserve">ринцип доступности, выражающийся в предоставлении всем обучающимся возможности освоения </w:t>
      </w:r>
      <w:r>
        <w:t xml:space="preserve">дополнительных общеобразовательных </w:t>
      </w:r>
      <w:r w:rsidRPr="001F2639">
        <w:t>программ непосредственно по месту жительства или временного пребывания;</w:t>
      </w:r>
    </w:p>
    <w:p w:rsidR="001F2639" w:rsidRPr="001F2639" w:rsidRDefault="001F2639" w:rsidP="001F263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</w:t>
      </w:r>
      <w:r w:rsidRPr="001F2639">
        <w:t>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электронная почта, </w:t>
      </w:r>
      <w:proofErr w:type="spellStart"/>
      <w:r>
        <w:t>Интернет-конференции</w:t>
      </w:r>
      <w:proofErr w:type="spellEnd"/>
      <w:r>
        <w:t xml:space="preserve">, </w:t>
      </w:r>
      <w:proofErr w:type="spellStart"/>
      <w:r w:rsidRPr="00486489">
        <w:t>on</w:t>
      </w:r>
      <w:r w:rsidRPr="00DA5981">
        <w:t>-</w:t>
      </w:r>
      <w:r w:rsidRPr="00486489">
        <w:t>line</w:t>
      </w:r>
      <w:proofErr w:type="spellEnd"/>
      <w:r w:rsidR="00A2314B">
        <w:t>–</w:t>
      </w:r>
      <w:r>
        <w:t xml:space="preserve"> уроки</w:t>
      </w:r>
      <w:r w:rsidR="00A2314B">
        <w:t xml:space="preserve"> и др.</w:t>
      </w:r>
      <w:r>
        <w:t>);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 и др.;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 xml:space="preserve">принцип модульности, позволяющий использовать </w:t>
      </w:r>
      <w:r w:rsidR="00EF7884">
        <w:t xml:space="preserve">обучающемуся </w:t>
      </w:r>
      <w:r>
        <w:t xml:space="preserve">и </w:t>
      </w:r>
      <w:r w:rsidR="00EF7884">
        <w:t>педагогу</w:t>
      </w:r>
      <w:r>
        <w:t xml:space="preserve">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C4A1E" w:rsidRDefault="00B62E8F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принцип оперативности и объективности оценивания учебных достижений обучающихся.</w:t>
      </w:r>
    </w:p>
    <w:p w:rsidR="003034B6" w:rsidRDefault="003034B6" w:rsidP="003034B6">
      <w:pPr>
        <w:pStyle w:val="1"/>
        <w:shd w:val="clear" w:color="auto" w:fill="auto"/>
        <w:tabs>
          <w:tab w:val="left" w:pos="0"/>
        </w:tabs>
        <w:spacing w:line="240" w:lineRule="auto"/>
        <w:ind w:left="851" w:firstLine="0"/>
      </w:pPr>
    </w:p>
    <w:p w:rsidR="003034B6" w:rsidRPr="00A35439" w:rsidRDefault="003034B6" w:rsidP="003034B6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1080" w:firstLine="0"/>
        <w:jc w:val="center"/>
        <w:rPr>
          <w:b/>
          <w:sz w:val="24"/>
          <w:szCs w:val="24"/>
        </w:rPr>
      </w:pPr>
      <w:r w:rsidRPr="006E1BFE">
        <w:rPr>
          <w:b/>
          <w:sz w:val="24"/>
          <w:szCs w:val="24"/>
        </w:rPr>
        <w:t xml:space="preserve">УЧАСТНИКИ </w:t>
      </w:r>
      <w:r w:rsidRPr="006E1BFE">
        <w:rPr>
          <w:b/>
          <w:bCs/>
        </w:rPr>
        <w:t>ОБРАЗОВАТЕЛЬНОГО</w:t>
      </w:r>
      <w:r w:rsidRPr="006E1BFE">
        <w:rPr>
          <w:b/>
          <w:sz w:val="24"/>
          <w:szCs w:val="24"/>
        </w:rPr>
        <w:t xml:space="preserve"> ПРОЦЕССА С ИСПОЛЬЗОВАНИЕМ</w:t>
      </w:r>
      <w:r w:rsidR="00304BCC" w:rsidRPr="006E1BFE">
        <w:rPr>
          <w:b/>
          <w:sz w:val="24"/>
          <w:szCs w:val="24"/>
        </w:rPr>
        <w:t xml:space="preserve"> </w:t>
      </w:r>
      <w:r w:rsidR="006E1BFE">
        <w:rPr>
          <w:b/>
          <w:bCs/>
        </w:rPr>
        <w:t xml:space="preserve">ЭО </w:t>
      </w:r>
      <w:r w:rsidR="002C43D5">
        <w:rPr>
          <w:b/>
          <w:bCs/>
        </w:rPr>
        <w:t xml:space="preserve">И </w:t>
      </w:r>
      <w:r w:rsidR="006E1BFE">
        <w:rPr>
          <w:b/>
          <w:bCs/>
        </w:rPr>
        <w:t>ДОТ</w:t>
      </w:r>
    </w:p>
    <w:p w:rsidR="00A35439" w:rsidRPr="006E1BFE" w:rsidRDefault="00A35439" w:rsidP="00A35439">
      <w:pPr>
        <w:pStyle w:val="1"/>
        <w:shd w:val="clear" w:color="auto" w:fill="auto"/>
        <w:tabs>
          <w:tab w:val="left" w:pos="664"/>
        </w:tabs>
        <w:spacing w:line="240" w:lineRule="auto"/>
        <w:ind w:left="1080" w:firstLine="0"/>
        <w:rPr>
          <w:b/>
          <w:sz w:val="24"/>
          <w:szCs w:val="24"/>
        </w:rPr>
      </w:pPr>
    </w:p>
    <w:p w:rsidR="003034B6" w:rsidRPr="00304BCC" w:rsidRDefault="003034B6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304BCC">
        <w:t>Участниками образователь</w:t>
      </w:r>
      <w:r w:rsidR="006E1BFE">
        <w:t>ного процесса с использованием ЭО и ДОТ я</w:t>
      </w:r>
      <w:r w:rsidRPr="00304BCC">
        <w:t xml:space="preserve">вляются: обучающиеся, педагогические, административные работники Учреждения, родители (законные представители) </w:t>
      </w:r>
      <w:proofErr w:type="gramStart"/>
      <w:r w:rsidRPr="00304BCC">
        <w:t>обучающихся</w:t>
      </w:r>
      <w:proofErr w:type="gramEnd"/>
      <w:r w:rsidRPr="00304BCC">
        <w:t>.</w:t>
      </w:r>
    </w:p>
    <w:p w:rsidR="00304BCC" w:rsidRDefault="00304BCC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397A89">
        <w:t xml:space="preserve">Родители несут ответственность за создание условий для обучения </w:t>
      </w:r>
      <w:r>
        <w:t>обучающихся</w:t>
      </w:r>
      <w:r w:rsidRPr="00397A89">
        <w:t xml:space="preserve"> в домашних условиях. </w:t>
      </w:r>
      <w:r>
        <w:t>Учреждение</w:t>
      </w:r>
      <w:r w:rsidRPr="00397A89">
        <w:t xml:space="preserve"> несет ответственность за качество содержания и результат дистанционного обучения.</w:t>
      </w:r>
    </w:p>
    <w:p w:rsidR="003034B6" w:rsidRPr="00304BCC" w:rsidRDefault="003034B6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304BCC">
        <w:t xml:space="preserve">Права и обязанности </w:t>
      </w:r>
      <w:proofErr w:type="gramStart"/>
      <w:r w:rsidRPr="00304BCC">
        <w:t>обучающихся</w:t>
      </w:r>
      <w:proofErr w:type="gramEnd"/>
      <w:r w:rsidRPr="00304BCC">
        <w:t xml:space="preserve">, осваивающих общеобразовательные программы с использованием </w:t>
      </w:r>
      <w:r w:rsidR="006E1BFE">
        <w:t>ЭО и ДОТ</w:t>
      </w:r>
      <w:r w:rsidRPr="00304BCC">
        <w:t>, определяются законодательством Российской Федерации.</w:t>
      </w:r>
    </w:p>
    <w:p w:rsidR="003034B6" w:rsidRPr="00304BCC" w:rsidRDefault="003034B6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304BCC">
        <w:t xml:space="preserve">Образовательный процесс с использованием </w:t>
      </w:r>
      <w:r w:rsidR="006E1BFE">
        <w:t>ЭО и ДОТ</w:t>
      </w:r>
      <w:r w:rsidR="00D67B85">
        <w:t xml:space="preserve"> </w:t>
      </w:r>
      <w:r w:rsidRPr="00304BCC">
        <w:t xml:space="preserve">организуется для </w:t>
      </w:r>
      <w:proofErr w:type="gramStart"/>
      <w:r w:rsidRPr="00304BCC">
        <w:t>обучающихся</w:t>
      </w:r>
      <w:proofErr w:type="gramEnd"/>
      <w:r w:rsidRPr="00304BCC">
        <w:t xml:space="preserve"> по основным направлениям учебной деятельности Учреждения.</w:t>
      </w:r>
    </w:p>
    <w:p w:rsidR="00304BCC" w:rsidRPr="00304BCC" w:rsidRDefault="00304BCC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304BCC">
        <w:t xml:space="preserve">Перевод обучающихся на </w:t>
      </w:r>
      <w:r w:rsidR="006E1BFE">
        <w:t xml:space="preserve">обучение с использованием ЭО и ДОТ </w:t>
      </w:r>
      <w:r w:rsidRPr="00304BCC">
        <w:t xml:space="preserve">осуществляется при наличии письменного согласия родителей (законных представителей) ребенка на его обучение дистанционно, направленного по электронной почте или доставленного в </w:t>
      </w:r>
      <w:r>
        <w:t>Учреждение.</w:t>
      </w:r>
    </w:p>
    <w:p w:rsidR="00EF7884" w:rsidRDefault="00304BCC" w:rsidP="00304BCC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Педагоги дополнительного образования, родители и обучающиеся должны владеть базовыми навыками работы с компьютерной техникой и программным обеспечением,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304BCC" w:rsidRDefault="00304BCC" w:rsidP="00304BCC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p w:rsidR="0092630C" w:rsidRDefault="00FF29C3" w:rsidP="00757B02">
      <w:pPr>
        <w:pStyle w:val="1"/>
        <w:numPr>
          <w:ilvl w:val="0"/>
          <w:numId w:val="1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center"/>
        <w:rPr>
          <w:b/>
          <w:bCs/>
        </w:rPr>
      </w:pPr>
      <w:r w:rsidRPr="002C43D5">
        <w:rPr>
          <w:b/>
          <w:bCs/>
        </w:rPr>
        <w:t xml:space="preserve">ОРГАНИЗАЦИЯ И </w:t>
      </w:r>
      <w:r w:rsidR="002C43D5" w:rsidRPr="002C43D5">
        <w:rPr>
          <w:b/>
          <w:bCs/>
        </w:rPr>
        <w:t xml:space="preserve">УПРАВЛЕНИЕ </w:t>
      </w:r>
      <w:r w:rsidR="002C43D5" w:rsidRPr="006E1BFE">
        <w:rPr>
          <w:b/>
          <w:bCs/>
        </w:rPr>
        <w:t>ОБРАЗОВАТЕЛЬН</w:t>
      </w:r>
      <w:r w:rsidR="002C43D5">
        <w:rPr>
          <w:b/>
          <w:bCs/>
        </w:rPr>
        <w:t>ЫМ</w:t>
      </w:r>
      <w:r w:rsidR="002C43D5">
        <w:rPr>
          <w:b/>
          <w:sz w:val="24"/>
          <w:szCs w:val="24"/>
        </w:rPr>
        <w:t xml:space="preserve"> ПРОЦЕССОМ</w:t>
      </w:r>
      <w:r w:rsidR="002C43D5" w:rsidRPr="006E1BFE">
        <w:rPr>
          <w:b/>
          <w:sz w:val="24"/>
          <w:szCs w:val="24"/>
        </w:rPr>
        <w:t xml:space="preserve"> С ИСПОЛЬЗОВАНИЕМ </w:t>
      </w:r>
      <w:r w:rsidR="002C43D5">
        <w:rPr>
          <w:b/>
          <w:bCs/>
        </w:rPr>
        <w:t>ЭО И ДОТ</w:t>
      </w:r>
    </w:p>
    <w:p w:rsidR="00A35439" w:rsidRPr="002C43D5" w:rsidRDefault="00A35439" w:rsidP="00A35439">
      <w:pPr>
        <w:pStyle w:val="1"/>
        <w:shd w:val="clear" w:color="auto" w:fill="auto"/>
        <w:tabs>
          <w:tab w:val="left" w:pos="664"/>
        </w:tabs>
        <w:spacing w:line="240" w:lineRule="auto"/>
        <w:ind w:left="260" w:firstLine="0"/>
        <w:rPr>
          <w:b/>
          <w:bCs/>
        </w:rPr>
      </w:pPr>
    </w:p>
    <w:p w:rsidR="00373EDA" w:rsidRDefault="00373EDA" w:rsidP="00373EDA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firstLine="700"/>
      </w:pPr>
      <w:r>
        <w:t xml:space="preserve">Образовательное Учреждение вправе использовать </w:t>
      </w:r>
      <w:r w:rsidR="006E1BFE">
        <w:t>ЭО и ДОТ</w:t>
      </w:r>
      <w:r w:rsidR="00D67B85">
        <w:t xml:space="preserve"> </w:t>
      </w:r>
      <w:r>
        <w:t>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и практических занятий, текущего контроля, промежуточной аттестации обучающихся.</w:t>
      </w:r>
    </w:p>
    <w:p w:rsidR="003A3633" w:rsidRDefault="00B62E8F" w:rsidP="00646272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0"/>
      </w:pPr>
      <w:r>
        <w:t>Обучение по дополнительным общеразвивающим программам</w:t>
      </w:r>
      <w:r w:rsidR="003A3633">
        <w:t xml:space="preserve"> осуществляется в дистанционной форме:</w:t>
      </w:r>
    </w:p>
    <w:p w:rsidR="003A3633" w:rsidRDefault="003A3633" w:rsidP="00373EDA">
      <w:pPr>
        <w:pStyle w:val="1"/>
        <w:numPr>
          <w:ilvl w:val="0"/>
          <w:numId w:val="22"/>
        </w:numPr>
        <w:shd w:val="clear" w:color="auto" w:fill="auto"/>
        <w:tabs>
          <w:tab w:val="left" w:pos="614"/>
        </w:tabs>
        <w:spacing w:line="240" w:lineRule="auto"/>
      </w:pPr>
      <w:r>
        <w:t xml:space="preserve">в случае временного перевода всех обучающихся на дистанционное </w:t>
      </w:r>
      <w:r>
        <w:lastRenderedPageBreak/>
        <w:t>обучение (в период пандемии, сезонных эпидемий</w:t>
      </w:r>
      <w:r w:rsidR="008F4E06">
        <w:t>, неблагоприятных погодных условий</w:t>
      </w:r>
      <w:r>
        <w:t>);</w:t>
      </w:r>
      <w:r w:rsidR="00B62E8F">
        <w:t xml:space="preserve"> </w:t>
      </w:r>
    </w:p>
    <w:p w:rsidR="003A3633" w:rsidRDefault="003A3633" w:rsidP="00373EDA">
      <w:pPr>
        <w:pStyle w:val="1"/>
        <w:numPr>
          <w:ilvl w:val="0"/>
          <w:numId w:val="22"/>
        </w:numPr>
        <w:shd w:val="clear" w:color="auto" w:fill="auto"/>
        <w:tabs>
          <w:tab w:val="left" w:pos="614"/>
        </w:tabs>
        <w:spacing w:line="240" w:lineRule="auto"/>
      </w:pPr>
      <w:r>
        <w:t>если образовательная программа</w:t>
      </w:r>
      <w:r w:rsidR="00807E3F">
        <w:t xml:space="preserve"> </w:t>
      </w:r>
      <w:r w:rsidR="00B62E8F">
        <w:t>включа</w:t>
      </w:r>
      <w:r>
        <w:t>ет</w:t>
      </w:r>
      <w:r w:rsidR="00B62E8F">
        <w:t xml:space="preserve"> в себя дистанционное обучение в качестве </w:t>
      </w:r>
      <w:r w:rsidR="00373EDA">
        <w:t xml:space="preserve">обязательного </w:t>
      </w:r>
      <w:r w:rsidR="00B62E8F">
        <w:t>компонента учебного плана</w:t>
      </w:r>
      <w:r w:rsidR="00373EDA">
        <w:t>;</w:t>
      </w:r>
      <w:r w:rsidR="00B62E8F">
        <w:t xml:space="preserve"> </w:t>
      </w:r>
    </w:p>
    <w:p w:rsidR="00CC4A1E" w:rsidRDefault="003A3633" w:rsidP="00373EDA">
      <w:pPr>
        <w:pStyle w:val="1"/>
        <w:numPr>
          <w:ilvl w:val="0"/>
          <w:numId w:val="22"/>
        </w:numPr>
        <w:shd w:val="clear" w:color="auto" w:fill="auto"/>
        <w:tabs>
          <w:tab w:val="left" w:pos="614"/>
        </w:tabs>
        <w:spacing w:line="240" w:lineRule="auto"/>
      </w:pPr>
      <w:r>
        <w:t>если образовательная программа</w:t>
      </w:r>
      <w:r w:rsidR="00807E3F">
        <w:t xml:space="preserve"> </w:t>
      </w:r>
      <w:r w:rsidR="00B62E8F">
        <w:t>полностью ориентированным на дистанционную форму обучения.</w:t>
      </w:r>
    </w:p>
    <w:p w:rsidR="00373EDA" w:rsidRDefault="00373EDA" w:rsidP="00373EDA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0"/>
      </w:pPr>
      <w:r>
        <w:t xml:space="preserve">Процесс обучения с использованием </w:t>
      </w:r>
      <w:r w:rsidR="006E1BFE">
        <w:t xml:space="preserve">ЭО </w:t>
      </w:r>
      <w:r w:rsidR="00D67B85">
        <w:t xml:space="preserve">и </w:t>
      </w:r>
      <w:r w:rsidR="006E1BFE">
        <w:t>ДОТ</w:t>
      </w:r>
      <w:r>
        <w:t xml:space="preserve"> может осуществляться:</w:t>
      </w:r>
    </w:p>
    <w:p w:rsidR="00373EDA" w:rsidRDefault="00373EDA" w:rsidP="003C30D7">
      <w:pPr>
        <w:pStyle w:val="1"/>
        <w:numPr>
          <w:ilvl w:val="0"/>
          <w:numId w:val="22"/>
        </w:numPr>
        <w:shd w:val="clear" w:color="auto" w:fill="auto"/>
        <w:tabs>
          <w:tab w:val="left" w:pos="614"/>
        </w:tabs>
        <w:spacing w:line="240" w:lineRule="auto"/>
      </w:pPr>
      <w:r>
        <w:t xml:space="preserve"> в </w:t>
      </w:r>
      <w:r w:rsidR="00D67B85">
        <w:t>смешанной (</w:t>
      </w:r>
      <w:r w:rsidRPr="005B1E3C">
        <w:t>очно-заочной</w:t>
      </w:r>
      <w:r w:rsidR="00D67B85">
        <w:t xml:space="preserve">) </w:t>
      </w:r>
      <w:r w:rsidRPr="005B1E3C">
        <w:t>форме</w:t>
      </w:r>
      <w:r w:rsidR="003C30D7">
        <w:t xml:space="preserve"> (если </w:t>
      </w:r>
      <w:r>
        <w:t>часть тем учебного плана обучающиеся изучают в очном режиме, а другую дистанционно</w:t>
      </w:r>
      <w:r w:rsidR="003C30D7">
        <w:t>)</w:t>
      </w:r>
      <w:r>
        <w:t>;</w:t>
      </w:r>
    </w:p>
    <w:p w:rsidR="003C30D7" w:rsidRDefault="00373EDA" w:rsidP="00373EDA">
      <w:pPr>
        <w:pStyle w:val="1"/>
        <w:numPr>
          <w:ilvl w:val="0"/>
          <w:numId w:val="22"/>
        </w:numPr>
        <w:shd w:val="clear" w:color="auto" w:fill="auto"/>
        <w:tabs>
          <w:tab w:val="left" w:pos="614"/>
        </w:tabs>
        <w:spacing w:line="240" w:lineRule="auto"/>
      </w:pPr>
      <w:r>
        <w:t>в заочной форме</w:t>
      </w:r>
      <w:r w:rsidR="003C30D7">
        <w:t xml:space="preserve"> (если все темы учебного плана </w:t>
      </w:r>
      <w:r w:rsidR="00807E3F">
        <w:t>реализуются в дистанционном режиме</w:t>
      </w:r>
      <w:r w:rsidR="003C30D7">
        <w:t xml:space="preserve">). </w:t>
      </w:r>
    </w:p>
    <w:p w:rsidR="00373EDA" w:rsidRDefault="00373EDA" w:rsidP="003C30D7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0"/>
      </w:pPr>
      <w:r>
        <w:t xml:space="preserve">Часы </w:t>
      </w:r>
      <w:r w:rsidR="00971308">
        <w:t xml:space="preserve">обучения </w:t>
      </w:r>
      <w:r>
        <w:t>дистанционно</w:t>
      </w:r>
      <w:r w:rsidR="00971308">
        <w:t>м формате</w:t>
      </w:r>
      <w:r>
        <w:t xml:space="preserve"> включаются в учебное расписание Учреждения. </w:t>
      </w:r>
    </w:p>
    <w:p w:rsidR="00CC4A1E" w:rsidRDefault="00373EDA" w:rsidP="003C30D7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Решение об использовании </w:t>
      </w:r>
      <w:r w:rsidR="006E1BFE">
        <w:t>ЭО и ДОТ</w:t>
      </w:r>
      <w:r w:rsidR="00971308">
        <w:t xml:space="preserve"> </w:t>
      </w:r>
      <w:r w:rsidR="003C30D7">
        <w:t>или переводе обучающи</w:t>
      </w:r>
      <w:proofErr w:type="gramStart"/>
      <w:r w:rsidR="003C30D7">
        <w:t>х</w:t>
      </w:r>
      <w:r w:rsidR="00807E3F">
        <w:t>(</w:t>
      </w:r>
      <w:proofErr w:type="gramEnd"/>
      <w:r w:rsidR="00807E3F">
        <w:t>его)</w:t>
      </w:r>
      <w:proofErr w:type="spellStart"/>
      <w:r w:rsidR="003C30D7">
        <w:t>ся</w:t>
      </w:r>
      <w:proofErr w:type="spellEnd"/>
      <w:r w:rsidR="003C30D7">
        <w:t xml:space="preserve"> на </w:t>
      </w:r>
      <w:r w:rsidR="006E1BFE">
        <w:t xml:space="preserve">обучение с использованием </w:t>
      </w:r>
      <w:r w:rsidR="00971308">
        <w:t>ЭО</w:t>
      </w:r>
      <w:r w:rsidR="006E1BFE">
        <w:t xml:space="preserve"> и</w:t>
      </w:r>
      <w:r>
        <w:t xml:space="preserve"> </w:t>
      </w:r>
      <w:r w:rsidR="006E1BFE">
        <w:t xml:space="preserve">ДОТ </w:t>
      </w:r>
      <w:r>
        <w:t>принимается на Педагогическом совете Учреждения</w:t>
      </w:r>
      <w:r w:rsidR="003C30D7" w:rsidRPr="003C30D7">
        <w:t xml:space="preserve"> </w:t>
      </w:r>
      <w:r w:rsidR="003C30D7">
        <w:t>с целью удовлетворения образовательных потребностей</w:t>
      </w:r>
      <w:r w:rsidR="00807E3F">
        <w:t xml:space="preserve"> участников образовательного процесса</w:t>
      </w:r>
      <w:r>
        <w:t>.</w:t>
      </w:r>
    </w:p>
    <w:p w:rsidR="00CD68F9" w:rsidRDefault="00807E3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 xml:space="preserve">В случае пандемии и сезонных эпидемий возможен экстренный переход с очного на полное или частичное дистанционное обучение. </w:t>
      </w:r>
      <w:r w:rsidR="00B62E8F">
        <w:t xml:space="preserve">Соотношение объема </w:t>
      </w:r>
      <w:r w:rsidR="00CD68F9">
        <w:t xml:space="preserve">заочных занятий, </w:t>
      </w:r>
      <w:r w:rsidR="00B62E8F">
        <w:t xml:space="preserve">проведенных с использованием </w:t>
      </w:r>
      <w:r w:rsidR="002C43D5">
        <w:t xml:space="preserve">ЭО и </w:t>
      </w:r>
      <w:r w:rsidR="00EB57BC">
        <w:t>ДОТ</w:t>
      </w:r>
      <w:r w:rsidR="00B62E8F">
        <w:t xml:space="preserve"> и</w:t>
      </w:r>
      <w:r w:rsidR="00CD68F9">
        <w:t xml:space="preserve"> очных, проведенных </w:t>
      </w:r>
      <w:r w:rsidR="00B62E8F">
        <w:t>путем непосредственного взаимодействия педагогического работника с обучающимся</w:t>
      </w:r>
      <w:r w:rsidR="00CD68F9">
        <w:t>,</w:t>
      </w:r>
      <w:r w:rsidR="00B62E8F">
        <w:t xml:space="preserve"> определяется учреждением </w:t>
      </w:r>
      <w:r>
        <w:t xml:space="preserve">через внесение изменений в  </w:t>
      </w:r>
      <w:r w:rsidR="00A64E47">
        <w:t>календарны</w:t>
      </w:r>
      <w:r>
        <w:t>й</w:t>
      </w:r>
      <w:r w:rsidR="00A64E47">
        <w:t xml:space="preserve"> график реализации образовательной программы. </w:t>
      </w:r>
    </w:p>
    <w:p w:rsidR="00CC4A1E" w:rsidRDefault="00A20026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>
        <w:t>Учреждение</w:t>
      </w:r>
      <w:r w:rsidR="00B62E8F">
        <w:t xml:space="preserve"> в соответствии со своим Уставом может реализовать с использованием </w:t>
      </w:r>
      <w:r w:rsidR="002C43D5">
        <w:t>ЭО и ДОТ</w:t>
      </w:r>
      <w:r w:rsidR="00971308">
        <w:t xml:space="preserve"> </w:t>
      </w:r>
      <w:r w:rsidR="00B62E8F">
        <w:t xml:space="preserve">дополнительные </w:t>
      </w:r>
      <w:proofErr w:type="spellStart"/>
      <w:r w:rsidR="00B62E8F">
        <w:t>общеразвивающие</w:t>
      </w:r>
      <w:proofErr w:type="spellEnd"/>
      <w:r w:rsidR="00B62E8F">
        <w:t xml:space="preserve"> программы, как на бюджетной, так и на внебюджетной основе (на договорной основе). При этом виды и формы дополнительных образовательных услуг, в том числе платных, определяются Уставом </w:t>
      </w:r>
      <w:r>
        <w:t>Учреждения</w:t>
      </w:r>
      <w:r w:rsidR="00B62E8F">
        <w:t xml:space="preserve"> или иными локальными актами общеобразовательного учреждения.</w:t>
      </w:r>
    </w:p>
    <w:p w:rsidR="00CC4A1E" w:rsidRPr="00971308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246"/>
        </w:tabs>
        <w:spacing w:line="240" w:lineRule="auto"/>
        <w:ind w:firstLine="700"/>
      </w:pPr>
      <w:r w:rsidRPr="00971308">
        <w:t xml:space="preserve">При использовании </w:t>
      </w:r>
      <w:r w:rsidR="002C43D5">
        <w:t>ЭО и ДОТ</w:t>
      </w:r>
      <w:r w:rsidRPr="00971308">
        <w:t xml:space="preserve"> Учреждение обеспечивает доступ обучающихся</w:t>
      </w:r>
      <w:r w:rsidR="00D52C48" w:rsidRPr="00971308">
        <w:t xml:space="preserve"> и</w:t>
      </w:r>
      <w:r w:rsidRPr="00971308">
        <w:t xml:space="preserve"> педагогических работников к учебно-методическ</w:t>
      </w:r>
      <w:r w:rsidR="009227D5" w:rsidRPr="00971308">
        <w:t>им</w:t>
      </w:r>
      <w:r w:rsidRPr="00971308">
        <w:t xml:space="preserve"> </w:t>
      </w:r>
      <w:r w:rsidR="009227D5" w:rsidRPr="00971308">
        <w:t>материалам</w:t>
      </w:r>
      <w:r w:rsidRPr="00971308">
        <w:t>:</w:t>
      </w:r>
    </w:p>
    <w:p w:rsidR="00CC4A1E" w:rsidRPr="00971308" w:rsidRDefault="00B62E8F" w:rsidP="00971308">
      <w:pPr>
        <w:pStyle w:val="1"/>
        <w:numPr>
          <w:ilvl w:val="0"/>
          <w:numId w:val="23"/>
        </w:numPr>
        <w:shd w:val="clear" w:color="auto" w:fill="auto"/>
        <w:tabs>
          <w:tab w:val="left" w:pos="1246"/>
        </w:tabs>
        <w:spacing w:line="240" w:lineRule="auto"/>
        <w:ind w:left="1429" w:hanging="360"/>
      </w:pPr>
      <w:r w:rsidRPr="00971308">
        <w:t>учебный план Учреждения;</w:t>
      </w:r>
    </w:p>
    <w:p w:rsidR="00CC4A1E" w:rsidRPr="00971308" w:rsidRDefault="00B62E8F" w:rsidP="00971308">
      <w:pPr>
        <w:pStyle w:val="1"/>
        <w:numPr>
          <w:ilvl w:val="0"/>
          <w:numId w:val="23"/>
        </w:numPr>
        <w:shd w:val="clear" w:color="auto" w:fill="auto"/>
        <w:tabs>
          <w:tab w:val="left" w:pos="1246"/>
        </w:tabs>
        <w:spacing w:line="240" w:lineRule="auto"/>
        <w:ind w:left="1429" w:hanging="360"/>
      </w:pPr>
      <w:r w:rsidRPr="00971308">
        <w:t>дополнительн</w:t>
      </w:r>
      <w:r w:rsidR="009227D5" w:rsidRPr="00971308">
        <w:t>ая</w:t>
      </w:r>
      <w:r w:rsidRPr="00971308">
        <w:t xml:space="preserve"> обще</w:t>
      </w:r>
      <w:r w:rsidR="009227D5" w:rsidRPr="00971308">
        <w:t>образовательная общеразвивающая</w:t>
      </w:r>
      <w:r w:rsidRPr="00971308">
        <w:t xml:space="preserve"> программ</w:t>
      </w:r>
      <w:r w:rsidR="009227D5" w:rsidRPr="00971308">
        <w:t>а</w:t>
      </w:r>
      <w:r w:rsidRPr="00971308">
        <w:t>;</w:t>
      </w:r>
    </w:p>
    <w:p w:rsidR="00CC4A1E" w:rsidRPr="00971308" w:rsidRDefault="00B62E8F" w:rsidP="00971308">
      <w:pPr>
        <w:pStyle w:val="1"/>
        <w:numPr>
          <w:ilvl w:val="0"/>
          <w:numId w:val="23"/>
        </w:numPr>
        <w:shd w:val="clear" w:color="auto" w:fill="auto"/>
        <w:tabs>
          <w:tab w:val="left" w:pos="1246"/>
        </w:tabs>
        <w:spacing w:line="240" w:lineRule="auto"/>
        <w:ind w:left="1429" w:hanging="360"/>
      </w:pPr>
      <w:r w:rsidRPr="00971308">
        <w:t>тестовые материалы для контроля качества усвоения материала;</w:t>
      </w:r>
    </w:p>
    <w:p w:rsidR="009227D5" w:rsidRPr="00971308" w:rsidRDefault="009227D5" w:rsidP="00971308">
      <w:pPr>
        <w:pStyle w:val="1"/>
        <w:numPr>
          <w:ilvl w:val="0"/>
          <w:numId w:val="23"/>
        </w:numPr>
        <w:shd w:val="clear" w:color="auto" w:fill="auto"/>
        <w:tabs>
          <w:tab w:val="left" w:pos="1246"/>
        </w:tabs>
        <w:spacing w:line="240" w:lineRule="auto"/>
        <w:ind w:left="1429" w:hanging="360"/>
      </w:pPr>
      <w:r w:rsidRPr="00971308">
        <w:t xml:space="preserve">учебные </w:t>
      </w:r>
      <w:proofErr w:type="spellStart"/>
      <w:r w:rsidR="00971308">
        <w:t>видеоуроки</w:t>
      </w:r>
      <w:proofErr w:type="spellEnd"/>
      <w:r w:rsidR="00971308">
        <w:t xml:space="preserve"> на </w:t>
      </w:r>
      <w:proofErr w:type="spellStart"/>
      <w:r w:rsidR="00971308">
        <w:t>ютуб</w:t>
      </w:r>
      <w:proofErr w:type="spellEnd"/>
      <w:r w:rsidR="00971308">
        <w:t xml:space="preserve"> канале педагога дополнительного образования.</w:t>
      </w:r>
      <w:r w:rsidRPr="00971308">
        <w:t xml:space="preserve"> </w:t>
      </w:r>
    </w:p>
    <w:p w:rsidR="00E879D6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 xml:space="preserve">Организационное и методическое взаимодействие Учреждения, с педагогическими работниками, в том числе проживающими вне места нахождения образовательного учреждения, может осуществляться с применением информационных и телекоммуникационных технологий. </w:t>
      </w:r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proofErr w:type="gramStart"/>
      <w:r>
        <w:t xml:space="preserve">Учреждение при использовании </w:t>
      </w:r>
      <w:r w:rsidR="002C43D5">
        <w:t>ЭО и ДОТ</w:t>
      </w:r>
      <w:r>
        <w:t xml:space="preserve">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CC4A1E" w:rsidRDefault="00B62E8F" w:rsidP="00486489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>
        <w:t>В качестве основного информационного ресурса в учебном процессе используются методически (дидактически) проработанные информационные базы данных ДО, обеспечивающие современный уровень требований на момент их использования, по своему объему и содержанию соответствующие требованиям</w:t>
      </w:r>
      <w:r w:rsidR="00EB57BC">
        <w:t>.</w:t>
      </w:r>
    </w:p>
    <w:p w:rsidR="0080522D" w:rsidRPr="0080522D" w:rsidRDefault="0080522D" w:rsidP="0080522D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spacing w:line="240" w:lineRule="auto"/>
        <w:ind w:firstLine="720"/>
      </w:pPr>
      <w:r w:rsidRPr="0080522D">
        <w:t xml:space="preserve">При использовании </w:t>
      </w:r>
      <w:r w:rsidR="002C43D5">
        <w:t>ЭО и ДОТ</w:t>
      </w:r>
      <w:r w:rsidRPr="0080522D">
        <w:t xml:space="preserve"> осуществляются следующие виды учебной деятельности:</w:t>
      </w:r>
    </w:p>
    <w:p w:rsidR="0080522D" w:rsidRPr="0080522D" w:rsidRDefault="009227D5" w:rsidP="0080522D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lastRenderedPageBreak/>
        <w:t>с</w:t>
      </w:r>
      <w:r w:rsidR="0080522D" w:rsidRPr="0080522D">
        <w:t>амостоятельное изучение учебного материала;</w:t>
      </w:r>
    </w:p>
    <w:p w:rsidR="0080522D" w:rsidRPr="0080522D" w:rsidRDefault="009227D5" w:rsidP="0080522D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у</w:t>
      </w:r>
      <w:r w:rsidR="0080522D" w:rsidRPr="0080522D">
        <w:t>чебные занятия (</w:t>
      </w:r>
      <w:r w:rsidR="0080522D">
        <w:t>теоретические</w:t>
      </w:r>
      <w:r w:rsidR="0080522D" w:rsidRPr="0080522D">
        <w:t xml:space="preserve"> и практические);</w:t>
      </w:r>
    </w:p>
    <w:p w:rsidR="0080522D" w:rsidRPr="0080522D" w:rsidRDefault="009227D5" w:rsidP="0080522D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к</w:t>
      </w:r>
      <w:r w:rsidR="0080522D" w:rsidRPr="0080522D">
        <w:t>онсультации;</w:t>
      </w:r>
    </w:p>
    <w:p w:rsidR="0080522D" w:rsidRPr="0080522D" w:rsidRDefault="009227D5" w:rsidP="0080522D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т</w:t>
      </w:r>
      <w:r w:rsidR="0080522D" w:rsidRPr="0080522D">
        <w:t>екущий контроль;</w:t>
      </w:r>
    </w:p>
    <w:p w:rsidR="0080522D" w:rsidRDefault="009227D5" w:rsidP="0080522D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п</w:t>
      </w:r>
      <w:r w:rsidR="0080522D" w:rsidRPr="0080522D">
        <w:t xml:space="preserve">ромежуточная аттестация. </w:t>
      </w:r>
    </w:p>
    <w:p w:rsidR="00CC4A1E" w:rsidRDefault="003034B6" w:rsidP="003034B6">
      <w:pPr>
        <w:pStyle w:val="1"/>
        <w:numPr>
          <w:ilvl w:val="0"/>
          <w:numId w:val="5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Руководство </w:t>
      </w:r>
      <w:r w:rsidR="002C43D5">
        <w:t xml:space="preserve">процесса организации обучения с использованием ЭО и ДОТ </w:t>
      </w:r>
      <w:r>
        <w:t>осуществляет заместитель директора по образовательной деятельности и руководители структурных подразделений, которые участвуют в разработке нормативных локальных актов, осуществляют руководство и контроль образовательного процесса.</w:t>
      </w:r>
    </w:p>
    <w:p w:rsidR="00DC3D8D" w:rsidRDefault="00DC3D8D" w:rsidP="00486489">
      <w:pPr>
        <w:pStyle w:val="1"/>
        <w:shd w:val="clear" w:color="auto" w:fill="auto"/>
        <w:tabs>
          <w:tab w:val="left" w:pos="614"/>
        </w:tabs>
        <w:spacing w:line="240" w:lineRule="auto"/>
        <w:ind w:firstLine="0"/>
      </w:pPr>
      <w:bookmarkStart w:id="0" w:name="bookmark4"/>
    </w:p>
    <w:p w:rsidR="00A35439" w:rsidRPr="006E1BFE" w:rsidRDefault="00A20026" w:rsidP="00A35439">
      <w:pPr>
        <w:pStyle w:val="1"/>
        <w:numPr>
          <w:ilvl w:val="0"/>
          <w:numId w:val="24"/>
        </w:numPr>
        <w:shd w:val="clear" w:color="auto" w:fill="auto"/>
        <w:tabs>
          <w:tab w:val="left" w:pos="664"/>
        </w:tabs>
        <w:spacing w:line="240" w:lineRule="auto"/>
        <w:jc w:val="center"/>
        <w:rPr>
          <w:b/>
          <w:sz w:val="24"/>
          <w:szCs w:val="24"/>
        </w:rPr>
      </w:pPr>
      <w:r w:rsidRPr="00A35439">
        <w:rPr>
          <w:b/>
          <w:bCs/>
        </w:rPr>
        <w:t xml:space="preserve">ТЕХНИЧЕСКОЕ ОБЕСПЕЧЕНИЕ </w:t>
      </w:r>
      <w:bookmarkEnd w:id="0"/>
      <w:r w:rsidR="00A35439" w:rsidRPr="006E1BFE">
        <w:rPr>
          <w:b/>
          <w:bCs/>
        </w:rPr>
        <w:t>ОБРАЗОВАТЕЛЬНОГО</w:t>
      </w:r>
      <w:r w:rsidR="00A35439" w:rsidRPr="006E1BFE">
        <w:rPr>
          <w:b/>
          <w:sz w:val="24"/>
          <w:szCs w:val="24"/>
        </w:rPr>
        <w:t xml:space="preserve"> ПРОЦЕССА С ИСПОЛЬЗОВАНИЕМ </w:t>
      </w:r>
      <w:r w:rsidR="00A35439">
        <w:rPr>
          <w:b/>
          <w:bCs/>
        </w:rPr>
        <w:t>ЭО И ДОТ</w:t>
      </w:r>
    </w:p>
    <w:p w:rsidR="009303E1" w:rsidRPr="00E879D6" w:rsidRDefault="009303E1" w:rsidP="00A35439">
      <w:pPr>
        <w:pStyle w:val="1"/>
        <w:shd w:val="clear" w:color="auto" w:fill="auto"/>
        <w:tabs>
          <w:tab w:val="left" w:pos="664"/>
        </w:tabs>
        <w:spacing w:line="240" w:lineRule="auto"/>
        <w:ind w:left="260" w:firstLine="0"/>
      </w:pPr>
    </w:p>
    <w:p w:rsidR="00A20026" w:rsidRPr="00A20026" w:rsidRDefault="00A20026" w:rsidP="00D405F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r w:rsidRPr="00A20026">
        <w:t xml:space="preserve">Учебный процесс с использованием </w:t>
      </w:r>
      <w:r w:rsidR="002C43D5">
        <w:t>ЭО и ДОТ</w:t>
      </w:r>
      <w:r w:rsidRPr="00A20026">
        <w:t xml:space="preserve"> в </w:t>
      </w:r>
      <w:r w:rsidR="00E879D6">
        <w:t>учреждении</w:t>
      </w:r>
      <w:r w:rsidR="00034C6E">
        <w:t xml:space="preserve"> </w:t>
      </w:r>
      <w:r w:rsidR="00E879D6">
        <w:t>обеспечивается сле</w:t>
      </w:r>
      <w:r w:rsidRPr="00A20026">
        <w:t>дующими техническими средствами:</w:t>
      </w:r>
    </w:p>
    <w:p w:rsidR="00A20026" w:rsidRPr="00A20026" w:rsidRDefault="00E879D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>
        <w:t>рабочее место</w:t>
      </w:r>
      <w:r w:rsidR="009448BD">
        <w:t xml:space="preserve"> педагога</w:t>
      </w:r>
      <w:r w:rsidR="00A20026" w:rsidRPr="00A20026">
        <w:t>, оснащенн</w:t>
      </w:r>
      <w:r w:rsidR="009448BD">
        <w:t>ое</w:t>
      </w:r>
      <w:r w:rsidR="00A20026" w:rsidRPr="00A20026">
        <w:t xml:space="preserve"> персональным</w:t>
      </w:r>
      <w:r w:rsidR="00034C6E">
        <w:t xml:space="preserve"> </w:t>
      </w:r>
      <w:r w:rsidR="00A20026" w:rsidRPr="00A20026">
        <w:t>компьютер</w:t>
      </w:r>
      <w:r w:rsidR="00EB57BC">
        <w:t>о</w:t>
      </w:r>
      <w:r w:rsidR="00A20026" w:rsidRPr="00A20026">
        <w:t>м;</w:t>
      </w:r>
    </w:p>
    <w:p w:rsidR="00A20026" w:rsidRPr="00A20026" w:rsidRDefault="00A20026" w:rsidP="00C237A5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локальной сетью с выходом в </w:t>
      </w:r>
      <w:r w:rsidR="00EB57BC">
        <w:t xml:space="preserve">сети </w:t>
      </w:r>
      <w:r w:rsidRPr="00A20026">
        <w:t>Интернет</w:t>
      </w:r>
      <w:r w:rsidR="00EB57BC">
        <w:t>, с пропускной способностью, до</w:t>
      </w:r>
      <w:r w:rsidRPr="00A20026">
        <w:t>статочной для организации учебного процесса и</w:t>
      </w:r>
      <w:r w:rsidR="00EB57BC">
        <w:t xml:space="preserve"> обеспечения оперативного до</w:t>
      </w:r>
      <w:r w:rsidRPr="00A20026">
        <w:t>ступа к учебно-методическим ресурсам.</w:t>
      </w:r>
    </w:p>
    <w:p w:rsidR="00A20026" w:rsidRPr="00A20026" w:rsidRDefault="00A20026" w:rsidP="00D405F9">
      <w:pPr>
        <w:pStyle w:val="1"/>
        <w:numPr>
          <w:ilvl w:val="0"/>
          <w:numId w:val="6"/>
        </w:numPr>
        <w:shd w:val="clear" w:color="auto" w:fill="auto"/>
        <w:tabs>
          <w:tab w:val="left" w:pos="614"/>
        </w:tabs>
        <w:spacing w:line="240" w:lineRule="auto"/>
        <w:ind w:firstLine="709"/>
      </w:pPr>
      <w:proofErr w:type="gramStart"/>
      <w:r w:rsidRPr="00A20026">
        <w:t xml:space="preserve">Техническое обеспечение обучающегося с использованием </w:t>
      </w:r>
      <w:r w:rsidR="002C43D5">
        <w:t>ЭО и ДОТ</w:t>
      </w:r>
      <w:r w:rsidRPr="00A20026">
        <w:t>, в</w:t>
      </w:r>
      <w:r w:rsidR="002C43D5">
        <w:t xml:space="preserve"> пе</w:t>
      </w:r>
      <w:r w:rsidR="00EB57BC">
        <w:t xml:space="preserve">риод длительной болезни, </w:t>
      </w:r>
      <w:r w:rsidRPr="00A20026">
        <w:t>при обучении на дому</w:t>
      </w:r>
      <w:r w:rsidR="00EB57BC">
        <w:t xml:space="preserve"> и др. случаях</w:t>
      </w:r>
      <w:r w:rsidR="00757B02">
        <w:t xml:space="preserve"> включает:</w:t>
      </w:r>
      <w:proofErr w:type="gramEnd"/>
    </w:p>
    <w:p w:rsidR="00A20026" w:rsidRP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>персональный компьютер с возможностью воспрои</w:t>
      </w:r>
      <w:r w:rsidR="00EB57BC">
        <w:t>зведения звука и ви</w:t>
      </w:r>
      <w:r w:rsidRPr="00A20026">
        <w:t>део;</w:t>
      </w:r>
    </w:p>
    <w:p w:rsidR="00A20026" w:rsidRDefault="00A20026" w:rsidP="00486489">
      <w:pPr>
        <w:pStyle w:val="1"/>
        <w:numPr>
          <w:ilvl w:val="0"/>
          <w:numId w:val="12"/>
        </w:numPr>
        <w:shd w:val="clear" w:color="auto" w:fill="auto"/>
        <w:tabs>
          <w:tab w:val="left" w:pos="0"/>
        </w:tabs>
        <w:spacing w:line="240" w:lineRule="auto"/>
        <w:ind w:left="0" w:firstLine="851"/>
      </w:pPr>
      <w:r w:rsidRPr="00A20026">
        <w:t xml:space="preserve">стабильный канал подключения к </w:t>
      </w:r>
      <w:r w:rsidR="00EB57BC">
        <w:t xml:space="preserve">сети </w:t>
      </w:r>
      <w:r w:rsidRPr="00A20026">
        <w:t>Интернет.</w:t>
      </w:r>
    </w:p>
    <w:p w:rsidR="009303E1" w:rsidRDefault="009303E1" w:rsidP="009303E1">
      <w:pPr>
        <w:pStyle w:val="1"/>
        <w:shd w:val="clear" w:color="auto" w:fill="auto"/>
        <w:tabs>
          <w:tab w:val="left" w:pos="0"/>
        </w:tabs>
        <w:spacing w:line="240" w:lineRule="auto"/>
        <w:ind w:firstLine="0"/>
      </w:pPr>
    </w:p>
    <w:p w:rsidR="009303E1" w:rsidRPr="00757B02" w:rsidRDefault="009303E1" w:rsidP="00A35439">
      <w:pPr>
        <w:pStyle w:val="1"/>
        <w:numPr>
          <w:ilvl w:val="0"/>
          <w:numId w:val="24"/>
        </w:numPr>
        <w:shd w:val="clear" w:color="auto" w:fill="auto"/>
        <w:tabs>
          <w:tab w:val="left" w:pos="664"/>
        </w:tabs>
        <w:spacing w:line="240" w:lineRule="auto"/>
        <w:ind w:left="260" w:firstLine="0"/>
        <w:jc w:val="center"/>
        <w:rPr>
          <w:b/>
          <w:bCs/>
        </w:rPr>
      </w:pPr>
      <w:r w:rsidRPr="00757B02">
        <w:rPr>
          <w:b/>
          <w:bCs/>
        </w:rPr>
        <w:t xml:space="preserve">ФИНАНСОВОЕ </w:t>
      </w:r>
      <w:r w:rsidR="00757B02" w:rsidRPr="00757B02">
        <w:rPr>
          <w:b/>
          <w:bCs/>
        </w:rPr>
        <w:t xml:space="preserve">ОБЕСПЕЧЕНИЕ ДИСТАНЦИОННОГО ОБУЧЕНИЯ С ЭЛЕМЕНТАМИ ЭЛЕКТРОННОГО ОБУЧЕНИЯ </w:t>
      </w:r>
    </w:p>
    <w:p w:rsidR="009303E1" w:rsidRPr="009303E1" w:rsidRDefault="009303E1" w:rsidP="009303E1">
      <w:pPr>
        <w:pStyle w:val="1"/>
        <w:shd w:val="clear" w:color="auto" w:fill="auto"/>
        <w:tabs>
          <w:tab w:val="left" w:pos="614"/>
        </w:tabs>
        <w:spacing w:line="240" w:lineRule="auto"/>
        <w:ind w:firstLine="0"/>
        <w:rPr>
          <w:sz w:val="28"/>
          <w:szCs w:val="28"/>
        </w:rPr>
      </w:pPr>
    </w:p>
    <w:p w:rsidR="00D405F9" w:rsidRDefault="009303E1" w:rsidP="00D405F9">
      <w:pPr>
        <w:pStyle w:val="1"/>
        <w:numPr>
          <w:ilvl w:val="0"/>
          <w:numId w:val="17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 xml:space="preserve"> Выполнение педагогами дополнительного образования педагогической работы в дистанционной форме регулируется реализацией ДООП в соответствии с календарным учебным графиком. </w:t>
      </w:r>
    </w:p>
    <w:p w:rsidR="009303E1" w:rsidRPr="00A20026" w:rsidRDefault="009303E1" w:rsidP="00D405F9">
      <w:pPr>
        <w:pStyle w:val="1"/>
        <w:numPr>
          <w:ilvl w:val="0"/>
          <w:numId w:val="17"/>
        </w:numPr>
        <w:shd w:val="clear" w:color="auto" w:fill="auto"/>
        <w:tabs>
          <w:tab w:val="left" w:pos="614"/>
        </w:tabs>
        <w:spacing w:line="240" w:lineRule="auto"/>
        <w:ind w:firstLine="709"/>
      </w:pPr>
      <w:r>
        <w:t>Оплата труда педагогов дополнительного образования осуществляется в соответствии с учебной нагрузкой на учебный год.</w:t>
      </w:r>
    </w:p>
    <w:p w:rsidR="00A20026" w:rsidRDefault="00A20026" w:rsidP="00486489">
      <w:pPr>
        <w:pStyle w:val="1"/>
        <w:shd w:val="clear" w:color="auto" w:fill="auto"/>
        <w:tabs>
          <w:tab w:val="left" w:pos="614"/>
        </w:tabs>
        <w:spacing w:line="240" w:lineRule="auto"/>
        <w:ind w:left="709" w:firstLine="0"/>
      </w:pPr>
    </w:p>
    <w:sectPr w:rsidR="00A20026" w:rsidSect="00EB57BC">
      <w:footerReference w:type="default" r:id="rId9"/>
      <w:footerReference w:type="first" r:id="rId10"/>
      <w:pgSz w:w="11900" w:h="16840"/>
      <w:pgMar w:top="709" w:right="999" w:bottom="1168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DB" w:rsidRDefault="008A56DB">
      <w:r>
        <w:separator/>
      </w:r>
    </w:p>
  </w:endnote>
  <w:endnote w:type="continuationSeparator" w:id="0">
    <w:p w:rsidR="008A56DB" w:rsidRDefault="008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EF630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49" type="#_x0000_t202" style="position:absolute;margin-left:537.15pt;margin-top:789.1pt;width:5.3pt;height:8.1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" filled="f" stroked="f">
          <v:textbox style="mso-fit-shape-to-text:t" inset="0,0,0,0">
            <w:txbxContent>
              <w:p w:rsidR="00CC4A1E" w:rsidRDefault="00EF6304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EF6304">
                  <w:fldChar w:fldCharType="begin"/>
                </w:r>
                <w:r w:rsidR="00B62E8F">
                  <w:instrText xml:space="preserve"> PAGE \* MERGEFORMAT </w:instrText>
                </w:r>
                <w:r w:rsidRPr="00EF6304">
                  <w:fldChar w:fldCharType="separate"/>
                </w:r>
                <w:r w:rsidR="00436267" w:rsidRPr="00436267">
                  <w:rPr>
                    <w:noProof/>
                    <w:color w:val="2B2729"/>
                    <w:sz w:val="24"/>
                    <w:szCs w:val="24"/>
                  </w:rPr>
                  <w:t>2</w:t>
                </w:r>
                <w:r>
                  <w:rPr>
                    <w:color w:val="2B27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1E" w:rsidRDefault="00CC4A1E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DB" w:rsidRDefault="008A56DB"/>
  </w:footnote>
  <w:footnote w:type="continuationSeparator" w:id="0">
    <w:p w:rsidR="008A56DB" w:rsidRDefault="008A56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451"/>
    <w:multiLevelType w:val="multilevel"/>
    <w:tmpl w:val="8250BF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051FF"/>
    <w:multiLevelType w:val="hybridMultilevel"/>
    <w:tmpl w:val="C016893C"/>
    <w:lvl w:ilvl="0" w:tplc="3DB470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29A5"/>
    <w:multiLevelType w:val="hybridMultilevel"/>
    <w:tmpl w:val="AB6AB444"/>
    <w:lvl w:ilvl="0" w:tplc="112C2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A1A0BF2"/>
    <w:multiLevelType w:val="multilevel"/>
    <w:tmpl w:val="D6228C1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44D36"/>
    <w:multiLevelType w:val="hybridMultilevel"/>
    <w:tmpl w:val="902C7DB4"/>
    <w:lvl w:ilvl="0" w:tplc="112C251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1740AE0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76CBD"/>
    <w:multiLevelType w:val="multilevel"/>
    <w:tmpl w:val="2EDC358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427736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25C80"/>
    <w:multiLevelType w:val="multilevel"/>
    <w:tmpl w:val="AECEBD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97226"/>
    <w:multiLevelType w:val="multilevel"/>
    <w:tmpl w:val="D2E2A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603FC0"/>
    <w:multiLevelType w:val="multilevel"/>
    <w:tmpl w:val="B364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17E02"/>
    <w:multiLevelType w:val="multilevel"/>
    <w:tmpl w:val="494E8712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9956C4"/>
    <w:multiLevelType w:val="multilevel"/>
    <w:tmpl w:val="35BE39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74B4D"/>
    <w:multiLevelType w:val="multilevel"/>
    <w:tmpl w:val="0A64EA8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0B659C"/>
    <w:multiLevelType w:val="multilevel"/>
    <w:tmpl w:val="0A64EA8C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6968EF"/>
    <w:multiLevelType w:val="multilevel"/>
    <w:tmpl w:val="DC08A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181684"/>
    <w:multiLevelType w:val="multilevel"/>
    <w:tmpl w:val="DA522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72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92045"/>
    <w:multiLevelType w:val="hybridMultilevel"/>
    <w:tmpl w:val="6DA2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36639A"/>
    <w:multiLevelType w:val="multilevel"/>
    <w:tmpl w:val="978EC8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0"/>
  </w:num>
  <w:num w:numId="5">
    <w:abstractNumId w:val="13"/>
  </w:num>
  <w:num w:numId="6">
    <w:abstractNumId w:val="16"/>
  </w:num>
  <w:num w:numId="7">
    <w:abstractNumId w:val="21"/>
  </w:num>
  <w:num w:numId="8">
    <w:abstractNumId w:val="17"/>
  </w:num>
  <w:num w:numId="9">
    <w:abstractNumId w:val="12"/>
  </w:num>
  <w:num w:numId="10">
    <w:abstractNumId w:val="0"/>
  </w:num>
  <w:num w:numId="11">
    <w:abstractNumId w:val="22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5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9"/>
  </w:num>
  <w:num w:numId="22">
    <w:abstractNumId w:val="5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4A1E"/>
    <w:rsid w:val="00034C6E"/>
    <w:rsid w:val="000D6E46"/>
    <w:rsid w:val="001054DE"/>
    <w:rsid w:val="00180256"/>
    <w:rsid w:val="001B4DEF"/>
    <w:rsid w:val="001D3C71"/>
    <w:rsid w:val="001F2639"/>
    <w:rsid w:val="0025441A"/>
    <w:rsid w:val="00256D06"/>
    <w:rsid w:val="002A09AC"/>
    <w:rsid w:val="002B56CE"/>
    <w:rsid w:val="002C43D5"/>
    <w:rsid w:val="002E5CE9"/>
    <w:rsid w:val="002F2C74"/>
    <w:rsid w:val="002F3E0E"/>
    <w:rsid w:val="003034B6"/>
    <w:rsid w:val="00304BCC"/>
    <w:rsid w:val="00351F20"/>
    <w:rsid w:val="00373EDA"/>
    <w:rsid w:val="00391B65"/>
    <w:rsid w:val="00397A89"/>
    <w:rsid w:val="003A3633"/>
    <w:rsid w:val="003B3D30"/>
    <w:rsid w:val="003C30D7"/>
    <w:rsid w:val="00436267"/>
    <w:rsid w:val="004414AA"/>
    <w:rsid w:val="00486489"/>
    <w:rsid w:val="005608CE"/>
    <w:rsid w:val="005B1E3C"/>
    <w:rsid w:val="005E19F3"/>
    <w:rsid w:val="006535D7"/>
    <w:rsid w:val="00674710"/>
    <w:rsid w:val="006760DB"/>
    <w:rsid w:val="00680CC2"/>
    <w:rsid w:val="00696F1D"/>
    <w:rsid w:val="006E1BFE"/>
    <w:rsid w:val="00716AEB"/>
    <w:rsid w:val="00757B02"/>
    <w:rsid w:val="00776F53"/>
    <w:rsid w:val="007D5218"/>
    <w:rsid w:val="0080522D"/>
    <w:rsid w:val="00807E3F"/>
    <w:rsid w:val="008A56DB"/>
    <w:rsid w:val="008F4E06"/>
    <w:rsid w:val="009227D5"/>
    <w:rsid w:val="0092630C"/>
    <w:rsid w:val="009303E1"/>
    <w:rsid w:val="00930F44"/>
    <w:rsid w:val="009448BD"/>
    <w:rsid w:val="00944BEF"/>
    <w:rsid w:val="00964DE5"/>
    <w:rsid w:val="00971308"/>
    <w:rsid w:val="00984314"/>
    <w:rsid w:val="009B1B8D"/>
    <w:rsid w:val="00A11B8F"/>
    <w:rsid w:val="00A20026"/>
    <w:rsid w:val="00A2309A"/>
    <w:rsid w:val="00A2314B"/>
    <w:rsid w:val="00A35439"/>
    <w:rsid w:val="00A37202"/>
    <w:rsid w:val="00A64E47"/>
    <w:rsid w:val="00A720E9"/>
    <w:rsid w:val="00AB2E09"/>
    <w:rsid w:val="00AB3D13"/>
    <w:rsid w:val="00AF152E"/>
    <w:rsid w:val="00AF599D"/>
    <w:rsid w:val="00B62E8F"/>
    <w:rsid w:val="00C237A5"/>
    <w:rsid w:val="00CA07DF"/>
    <w:rsid w:val="00CC4A1E"/>
    <w:rsid w:val="00CC5C0E"/>
    <w:rsid w:val="00CD68F9"/>
    <w:rsid w:val="00D405F9"/>
    <w:rsid w:val="00D453F6"/>
    <w:rsid w:val="00D52C48"/>
    <w:rsid w:val="00D67B85"/>
    <w:rsid w:val="00DA5981"/>
    <w:rsid w:val="00DC3D8D"/>
    <w:rsid w:val="00DD5B3A"/>
    <w:rsid w:val="00E879D6"/>
    <w:rsid w:val="00EB57BC"/>
    <w:rsid w:val="00EF6304"/>
    <w:rsid w:val="00EF7884"/>
    <w:rsid w:val="00FD40E2"/>
    <w:rsid w:val="00FF29C3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9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2B56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B2729"/>
      <w:sz w:val="34"/>
      <w:szCs w:val="34"/>
      <w:u w:val="none"/>
    </w:rPr>
  </w:style>
  <w:style w:type="character" w:customStyle="1" w:styleId="2">
    <w:name w:val="Колонтитул (2)_"/>
    <w:basedOn w:val="a0"/>
    <w:link w:val="20"/>
    <w:rsid w:val="002B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2B56CE"/>
    <w:pPr>
      <w:shd w:val="clear" w:color="auto" w:fill="FFFFFF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">
    <w:name w:val="Основной текст1"/>
    <w:basedOn w:val="a"/>
    <w:link w:val="a5"/>
    <w:rsid w:val="002B56CE"/>
    <w:pPr>
      <w:shd w:val="clear" w:color="auto" w:fill="FFFFFF"/>
      <w:spacing w:line="386" w:lineRule="auto"/>
      <w:ind w:firstLine="400"/>
      <w:jc w:val="both"/>
    </w:pPr>
    <w:rPr>
      <w:rFonts w:ascii="Times New Roman" w:eastAsia="Times New Roman" w:hAnsi="Times New Roman" w:cs="Times New Roman"/>
      <w:color w:val="2B2729"/>
      <w:sz w:val="26"/>
      <w:szCs w:val="26"/>
    </w:rPr>
  </w:style>
  <w:style w:type="paragraph" w:customStyle="1" w:styleId="11">
    <w:name w:val="Заголовок №1"/>
    <w:basedOn w:val="a"/>
    <w:link w:val="10"/>
    <w:rsid w:val="002B56CE"/>
    <w:pPr>
      <w:shd w:val="clear" w:color="auto" w:fill="FFFFFF"/>
      <w:spacing w:after="2240" w:line="214" w:lineRule="auto"/>
      <w:outlineLvl w:val="0"/>
    </w:pPr>
    <w:rPr>
      <w:rFonts w:ascii="Times New Roman" w:eastAsia="Times New Roman" w:hAnsi="Times New Roman" w:cs="Times New Roman"/>
      <w:i/>
      <w:iCs/>
      <w:color w:val="2B2729"/>
      <w:sz w:val="34"/>
      <w:szCs w:val="34"/>
    </w:rPr>
  </w:style>
  <w:style w:type="paragraph" w:customStyle="1" w:styleId="20">
    <w:name w:val="Колонтитул (2)"/>
    <w:basedOn w:val="a"/>
    <w:link w:val="2"/>
    <w:rsid w:val="002B56C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535D7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397A89"/>
    <w:rPr>
      <w:color w:val="0000FF"/>
      <w:u w:val="single"/>
    </w:rPr>
  </w:style>
  <w:style w:type="character" w:customStyle="1" w:styleId="c4">
    <w:name w:val="c4"/>
    <w:basedOn w:val="a0"/>
    <w:rsid w:val="00964DE5"/>
  </w:style>
  <w:style w:type="character" w:customStyle="1" w:styleId="c1">
    <w:name w:val="c1"/>
    <w:basedOn w:val="a0"/>
    <w:rsid w:val="00964DE5"/>
  </w:style>
  <w:style w:type="table" w:styleId="a8">
    <w:name w:val="Table Grid"/>
    <w:basedOn w:val="a1"/>
    <w:rsid w:val="00A230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Весова Яна Александровна</dc:creator>
  <cp:lastModifiedBy>Admin</cp:lastModifiedBy>
  <cp:revision>20</cp:revision>
  <dcterms:created xsi:type="dcterms:W3CDTF">2020-11-02T06:58:00Z</dcterms:created>
  <dcterms:modified xsi:type="dcterms:W3CDTF">2001-12-31T21:56:00Z</dcterms:modified>
</cp:coreProperties>
</file>