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88" w:rsidRDefault="003A7288" w:rsidP="002F29FB">
      <w:pPr>
        <w:suppressAutoHyphens/>
        <w:jc w:val="right"/>
        <w:rPr>
          <w:rFonts w:ascii="Times New Roman" w:eastAsia="Microsoft YaHei" w:hAnsi="Times New Roman" w:cs="Times New Roman"/>
          <w:color w:val="00000A"/>
        </w:rPr>
      </w:pPr>
      <w:bookmarkStart w:id="0" w:name="bookmark1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7B5B81B" wp14:editId="61649B67">
            <wp:simplePos x="0" y="0"/>
            <wp:positionH relativeFrom="column">
              <wp:posOffset>3535680</wp:posOffset>
            </wp:positionH>
            <wp:positionV relativeFrom="paragraph">
              <wp:posOffset>-279400</wp:posOffset>
            </wp:positionV>
            <wp:extent cx="2057400" cy="14192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9FB" w:rsidRPr="002F29FB" w:rsidRDefault="002F29FB" w:rsidP="002F29FB">
      <w:pPr>
        <w:suppressAutoHyphens/>
        <w:jc w:val="right"/>
        <w:rPr>
          <w:rFonts w:ascii="Times New Roman" w:eastAsia="Microsoft YaHei" w:hAnsi="Times New Roman" w:cs="Times New Roman"/>
          <w:color w:val="00000A"/>
        </w:rPr>
      </w:pPr>
      <w:r w:rsidRPr="002F29FB">
        <w:rPr>
          <w:rFonts w:ascii="Times New Roman" w:eastAsia="Microsoft YaHei" w:hAnsi="Times New Roman" w:cs="Times New Roman"/>
          <w:color w:val="00000A"/>
        </w:rPr>
        <w:t xml:space="preserve">Утверждаю </w:t>
      </w:r>
    </w:p>
    <w:p w:rsidR="002F29FB" w:rsidRPr="002F29FB" w:rsidRDefault="002F29FB" w:rsidP="002F29FB">
      <w:pPr>
        <w:suppressAutoHyphens/>
        <w:jc w:val="right"/>
        <w:rPr>
          <w:rFonts w:ascii="Times New Roman" w:eastAsia="SimSun" w:hAnsi="Times New Roman" w:cs="Times New Roman"/>
          <w:color w:val="00000A"/>
        </w:rPr>
      </w:pPr>
      <w:r w:rsidRPr="002F29FB">
        <w:rPr>
          <w:rFonts w:ascii="Times New Roman" w:eastAsia="SimSun" w:hAnsi="Times New Roman" w:cs="Times New Roman"/>
          <w:color w:val="00000A"/>
        </w:rPr>
        <w:t xml:space="preserve">Директор МАУДО ЦРТДЮ «Искра» </w:t>
      </w:r>
    </w:p>
    <w:p w:rsidR="002F29FB" w:rsidRPr="002F29FB" w:rsidRDefault="002F29FB" w:rsidP="002F29FB">
      <w:pPr>
        <w:suppressAutoHyphens/>
        <w:jc w:val="right"/>
        <w:rPr>
          <w:rFonts w:ascii="Times New Roman" w:eastAsia="SimSun" w:hAnsi="Times New Roman" w:cs="Times New Roman"/>
          <w:color w:val="00000A"/>
        </w:rPr>
      </w:pPr>
      <w:r w:rsidRPr="002F29FB">
        <w:rPr>
          <w:rFonts w:ascii="Times New Roman" w:eastAsia="SimSun" w:hAnsi="Times New Roman" w:cs="Times New Roman"/>
          <w:color w:val="00000A"/>
        </w:rPr>
        <w:t xml:space="preserve">_____________В.И. Александрова </w:t>
      </w:r>
    </w:p>
    <w:p w:rsidR="002F29FB" w:rsidRPr="002F29FB" w:rsidRDefault="002730FE" w:rsidP="002F29FB">
      <w:pPr>
        <w:suppressAutoHyphens/>
        <w:jc w:val="right"/>
        <w:rPr>
          <w:rFonts w:ascii="Times New Roman" w:eastAsia="SimSun" w:hAnsi="Times New Roman" w:cs="Times New Roman"/>
          <w:color w:val="00000A"/>
        </w:rPr>
      </w:pPr>
      <w:r w:rsidRPr="002730FE">
        <w:rPr>
          <w:rFonts w:ascii="Times New Roman" w:eastAsia="SimSun" w:hAnsi="Times New Roman" w:cs="Times New Roman"/>
          <w:color w:val="00000A"/>
        </w:rPr>
        <w:t>«01» сентября 2014 г.</w:t>
      </w:r>
      <w:bookmarkStart w:id="1" w:name="_GoBack"/>
      <w:bookmarkEnd w:id="1"/>
    </w:p>
    <w:p w:rsidR="002F29FB" w:rsidRDefault="002F29FB" w:rsidP="002F29FB">
      <w:pPr>
        <w:tabs>
          <w:tab w:val="left" w:pos="4515"/>
        </w:tabs>
        <w:spacing w:line="288" w:lineRule="auto"/>
        <w:ind w:right="142"/>
        <w:rPr>
          <w:b/>
        </w:rPr>
      </w:pPr>
    </w:p>
    <w:p w:rsidR="00735C0E" w:rsidRDefault="00735C0E">
      <w:pPr>
        <w:pStyle w:val="10"/>
        <w:keepNext/>
        <w:keepLines/>
        <w:shd w:val="clear" w:color="auto" w:fill="auto"/>
        <w:spacing w:line="274" w:lineRule="exact"/>
        <w:ind w:right="540" w:firstLine="0"/>
        <w:jc w:val="center"/>
      </w:pPr>
    </w:p>
    <w:p w:rsidR="00CD579C" w:rsidRDefault="001A1B46">
      <w:pPr>
        <w:pStyle w:val="10"/>
        <w:keepNext/>
        <w:keepLines/>
        <w:shd w:val="clear" w:color="auto" w:fill="auto"/>
        <w:spacing w:line="274" w:lineRule="exact"/>
        <w:ind w:right="540" w:firstLine="0"/>
        <w:jc w:val="center"/>
      </w:pPr>
      <w:r>
        <w:t>Положение</w:t>
      </w:r>
      <w:bookmarkEnd w:id="0"/>
    </w:p>
    <w:p w:rsidR="00CD579C" w:rsidRDefault="001A1B46">
      <w:pPr>
        <w:pStyle w:val="30"/>
        <w:shd w:val="clear" w:color="auto" w:fill="auto"/>
        <w:ind w:right="540" w:firstLine="0"/>
      </w:pPr>
      <w:r>
        <w:t>о внутреннем мониторинге качества образования</w:t>
      </w:r>
      <w:r>
        <w:br/>
        <w:t xml:space="preserve">в Муниципальном </w:t>
      </w:r>
      <w:r w:rsidR="002D063E">
        <w:t>автономном</w:t>
      </w:r>
      <w:r>
        <w:t xml:space="preserve"> учреждении</w:t>
      </w:r>
      <w:r>
        <w:br/>
        <w:t xml:space="preserve">дополнительного образования «Центр </w:t>
      </w:r>
      <w:r w:rsidR="002D063E">
        <w:t>развития творчества детей и юношества «Искра</w:t>
      </w:r>
      <w:r>
        <w:t>»</w:t>
      </w:r>
      <w:r w:rsidR="002D063E">
        <w:t xml:space="preserve"> </w:t>
      </w:r>
      <w:proofErr w:type="spellStart"/>
      <w:r w:rsidR="002D063E">
        <w:t>г</w:t>
      </w:r>
      <w:proofErr w:type="gramStart"/>
      <w:r w:rsidR="002D063E">
        <w:t>.О</w:t>
      </w:r>
      <w:proofErr w:type="gramEnd"/>
      <w:r w:rsidR="002D063E">
        <w:t>рска</w:t>
      </w:r>
      <w:proofErr w:type="spellEnd"/>
      <w:r w:rsidR="002D063E">
        <w:t>»</w:t>
      </w:r>
    </w:p>
    <w:p w:rsidR="00CD579C" w:rsidRDefault="001A1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29"/>
        </w:tabs>
        <w:spacing w:line="274" w:lineRule="exact"/>
        <w:ind w:left="4140" w:firstLine="0"/>
      </w:pPr>
      <w:bookmarkStart w:id="2" w:name="bookmark2"/>
      <w:r>
        <w:t>Общие положения.</w:t>
      </w:r>
      <w:bookmarkEnd w:id="2"/>
    </w:p>
    <w:p w:rsidR="00CD579C" w:rsidRDefault="001A1B46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ind w:left="600"/>
      </w:pPr>
      <w:r>
        <w:t>Настоящее Положение «О внутреннем мониторинге качества образования</w:t>
      </w:r>
      <w:r w:rsidR="002D063E" w:rsidRPr="002D063E">
        <w:t xml:space="preserve"> </w:t>
      </w:r>
      <w:r w:rsidR="002D063E">
        <w:t xml:space="preserve">автономного учреждения дополнительного образования «Центр развития творчества детей и юношества «Искра» </w:t>
      </w:r>
      <w:proofErr w:type="spellStart"/>
      <w:r w:rsidR="002D063E">
        <w:t>г</w:t>
      </w:r>
      <w:proofErr w:type="gramStart"/>
      <w:r w:rsidR="002D063E">
        <w:t>.О</w:t>
      </w:r>
      <w:proofErr w:type="gramEnd"/>
      <w:r w:rsidR="002D063E">
        <w:t>рска</w:t>
      </w:r>
      <w:proofErr w:type="spellEnd"/>
      <w:r w:rsidR="002D063E">
        <w:t xml:space="preserve">» </w:t>
      </w:r>
      <w:r>
        <w:t xml:space="preserve">(далее - Положение) устанавливает единые требования при осуществлении внутреннего мониторинга качества образования в </w:t>
      </w:r>
      <w:r w:rsidR="002D063E">
        <w:t>МАУДО</w:t>
      </w:r>
      <w:r>
        <w:t xml:space="preserve"> </w:t>
      </w:r>
      <w:r w:rsidR="002D063E">
        <w:t xml:space="preserve">«Центр развития творчества детей и юношества «Искра» </w:t>
      </w:r>
      <w:proofErr w:type="spellStart"/>
      <w:r w:rsidR="002D063E">
        <w:t>г.Орска</w:t>
      </w:r>
      <w:proofErr w:type="spellEnd"/>
      <w:r>
        <w:t>» (далее - Центр).</w:t>
      </w:r>
    </w:p>
    <w:p w:rsidR="002D063E" w:rsidRDefault="001A1B46" w:rsidP="002D063E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ind w:left="600"/>
        <w:jc w:val="left"/>
      </w:pPr>
      <w:proofErr w:type="gramStart"/>
      <w:r>
        <w:t>Настоящее Положение разработано в соответствии с Федеральным законом от 29.12.2012 года № 273-ФЗ «Об образовании в Российской Федерации», 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г. № 792-р; Федеральной целевой программой развития образования на 2011-2015 годы, утвержденной постановлением Правительства РФ от 07.02.2011 года № 61;</w:t>
      </w:r>
      <w:proofErr w:type="gramEnd"/>
      <w:r>
        <w:t xml:space="preserve"> Уставом муниципального </w:t>
      </w:r>
      <w:r w:rsidR="002D063E">
        <w:t xml:space="preserve">автономного учреждения дополнительного образования «Центр развития творчества детей и юношества «Искра» </w:t>
      </w:r>
      <w:proofErr w:type="spellStart"/>
      <w:r w:rsidR="002D063E">
        <w:t>г</w:t>
      </w:r>
      <w:proofErr w:type="gramStart"/>
      <w:r w:rsidR="002D063E">
        <w:t>.О</w:t>
      </w:r>
      <w:proofErr w:type="gramEnd"/>
      <w:r w:rsidR="002D063E">
        <w:t>рска</w:t>
      </w:r>
      <w:proofErr w:type="spellEnd"/>
      <w:r w:rsidR="002D063E">
        <w:t>» .</w:t>
      </w:r>
    </w:p>
    <w:p w:rsidR="00CD579C" w:rsidRDefault="001A1B46" w:rsidP="002D063E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ind w:left="600"/>
        <w:jc w:val="left"/>
      </w:pPr>
      <w:proofErr w:type="gramStart"/>
      <w:r>
        <w:t>Настоящее Положение - нормативный документ, определяющий цели, задачи, функции, принципы функционирования, участников мониторинговых исследований, а также периодичность, виды, методы проведения мониторинговых исследований, технологию анализа данных мониторинга, модель внутреннего мониторинга, права и ответственность участников мониторинговых процедур.</w:t>
      </w:r>
      <w:proofErr w:type="gramEnd"/>
    </w:p>
    <w:p w:rsidR="00CD579C" w:rsidRDefault="001A1B46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ind w:left="440" w:hanging="440"/>
      </w:pPr>
      <w:r>
        <w:t>В настоящем Положении используются следующие термины: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line="274" w:lineRule="exact"/>
        <w:ind w:left="960" w:hanging="360"/>
      </w:pPr>
      <w:r>
        <w:rPr>
          <w:rStyle w:val="21"/>
        </w:rPr>
        <w:t xml:space="preserve">качество образования </w:t>
      </w:r>
      <w:r>
        <w:t>- комплексная характеристика образовательной деятельности и подготовки учащегося, выражающая степень соответствия реально достигаемых образовательных результатов, условий организации образовательной деятельности нормативным требованиям, социальным и личностным ожиданиям;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line="274" w:lineRule="exact"/>
        <w:ind w:left="960" w:hanging="360"/>
      </w:pPr>
      <w:r>
        <w:rPr>
          <w:rStyle w:val="21"/>
        </w:rPr>
        <w:t xml:space="preserve">мониторинг качества образования </w:t>
      </w:r>
      <w:r>
        <w:t>- система сбора, обработки данных по внутренним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Центра</w:t>
      </w:r>
    </w:p>
    <w:p w:rsidR="00CD579C" w:rsidRDefault="001A1B46">
      <w:pPr>
        <w:pStyle w:val="30"/>
        <w:numPr>
          <w:ilvl w:val="0"/>
          <w:numId w:val="2"/>
        </w:numPr>
        <w:shd w:val="clear" w:color="auto" w:fill="auto"/>
        <w:tabs>
          <w:tab w:val="left" w:pos="960"/>
        </w:tabs>
        <w:spacing w:after="0"/>
        <w:ind w:left="960"/>
        <w:jc w:val="both"/>
      </w:pPr>
      <w:r>
        <w:t>внутренние показатели и индикаторы мониторинга качества образования -</w:t>
      </w:r>
    </w:p>
    <w:p w:rsidR="00CD579C" w:rsidRDefault="001A1B46">
      <w:pPr>
        <w:pStyle w:val="20"/>
        <w:shd w:val="clear" w:color="auto" w:fill="auto"/>
        <w:spacing w:after="233" w:line="269" w:lineRule="exact"/>
        <w:ind w:left="960" w:firstLine="0"/>
      </w:pPr>
      <w:r>
        <w:t>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CD579C" w:rsidRDefault="001A1B46" w:rsidP="004018F2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4" w:lineRule="exact"/>
        <w:ind w:left="709" w:firstLine="0"/>
        <w:jc w:val="center"/>
      </w:pPr>
      <w:bookmarkStart w:id="3" w:name="bookmark3"/>
      <w:r>
        <w:t>Основные цели, задачи, функции, принципы внутреннего мониторинга качества образования</w:t>
      </w:r>
      <w:bookmarkEnd w:id="3"/>
    </w:p>
    <w:p w:rsidR="00CD579C" w:rsidRDefault="001A1B46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ind w:left="440" w:hanging="440"/>
      </w:pPr>
      <w:r>
        <w:t xml:space="preserve">Цель внутреннего мониторинга качества образования - непрерывное, научно-обоснованное, </w:t>
      </w:r>
      <w:proofErr w:type="spellStart"/>
      <w:r>
        <w:t>диагностико</w:t>
      </w:r>
      <w:proofErr w:type="spellEnd"/>
      <w:r>
        <w:t>-прогностическое отслеживание динамики качества образовательных услуг, оказываемых Центром, и эффективности управления качеством образования, обеспечение органов управления, экспертов в области образования, Управляющего Совета, осуществляющих общественный характер управления в образовательном учреждении, информацией о состоянии и динамике качества образования в Центре.</w:t>
      </w:r>
    </w:p>
    <w:p w:rsidR="00CD579C" w:rsidRDefault="001A1B46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ind w:left="440" w:hanging="440"/>
      </w:pPr>
      <w:r>
        <w:t>Задачами внутреннего мониторинга качества образования являются:</w:t>
      </w:r>
    </w:p>
    <w:p w:rsidR="00CD579C" w:rsidRDefault="001A1B46">
      <w:pPr>
        <w:pStyle w:val="20"/>
        <w:shd w:val="clear" w:color="auto" w:fill="auto"/>
        <w:spacing w:line="274" w:lineRule="exact"/>
        <w:ind w:left="760" w:hanging="320"/>
        <w:jc w:val="left"/>
      </w:pPr>
      <w:r>
        <w:t>•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lastRenderedPageBreak/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проведение сравнительного анализа и анализа факторов, влияющих на динамику качества образования;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своевременное выявление изменений, происходящих в образовательной деятельности, и факторов, вызывающих их изменение;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осуществление прогнозирования развития важнейших процессов на уровне Центра; предупреждение негативных тенденций в организации образовательной деятельности;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оформление и представление информации о состоянии и динамике качества образования.</w:t>
      </w:r>
    </w:p>
    <w:p w:rsidR="00CD579C" w:rsidRDefault="001A1B46">
      <w:pPr>
        <w:pStyle w:val="20"/>
        <w:numPr>
          <w:ilvl w:val="1"/>
          <w:numId w:val="1"/>
        </w:numPr>
        <w:shd w:val="clear" w:color="auto" w:fill="auto"/>
        <w:tabs>
          <w:tab w:val="left" w:pos="448"/>
        </w:tabs>
        <w:spacing w:line="274" w:lineRule="exact"/>
        <w:ind w:left="600"/>
      </w:pPr>
      <w:r>
        <w:t>Функциями внутреннего мониторинга качества образования являются: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сбор данных по Центру в соответствии с муниципальными показателями и индикаторами мониторинга качества образования;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получение сравнительных данных, выявление динамики и факторов влияния на динамику качества образования;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spacing w:line="274" w:lineRule="exact"/>
        <w:ind w:left="760" w:hanging="360"/>
      </w:pPr>
      <w:r>
        <w:t xml:space="preserve"> определение и упорядочивание информации о состоянии и динамике качества образования в базе данных Центра;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CD579C" w:rsidRDefault="001A1B46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line="274" w:lineRule="exact"/>
        <w:ind w:left="600"/>
      </w:pPr>
      <w:r>
        <w:t>Основными принципами внутреннего мониторинга качества образования являются: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приоритет управления - нацеленность результатов внутреннего мониторинга качества образования на принятие управленческого решения;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целостность - 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74" w:lineRule="exact"/>
        <w:ind w:left="760" w:hanging="360"/>
      </w:pPr>
      <w:r>
        <w:t>оперативность - сбор, обработка и представление информации о состоянии и динамике качества образования для оперативного принятия управленческого решения;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after="240" w:line="274" w:lineRule="exact"/>
        <w:ind w:left="760" w:hanging="360"/>
      </w:pPr>
      <w:r>
        <w:t>информационная открытость - доступность информации о состоянии и динамике качества образования для органов местного самоуправления, осуществляющих управление образованием, экспертов в области образования, в том числе представителей Управляющего Совета и общественности.</w:t>
      </w:r>
    </w:p>
    <w:p w:rsidR="00CD579C" w:rsidRDefault="001A1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3"/>
        </w:tabs>
        <w:spacing w:line="274" w:lineRule="exact"/>
        <w:ind w:left="2800" w:firstLine="0"/>
      </w:pPr>
      <w:bookmarkStart w:id="4" w:name="bookmark4"/>
      <w:r>
        <w:t>Участники мониторинговых исследований</w:t>
      </w:r>
      <w:bookmarkEnd w:id="4"/>
    </w:p>
    <w:p w:rsidR="00CD579C" w:rsidRDefault="001A1B46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74" w:lineRule="exact"/>
        <w:ind w:left="600"/>
      </w:pPr>
      <w:r>
        <w:t>Мониторинг сопровождается инструктированием - обучением участников мониторинга по вопросам применения норм законодательства на практике и разъяснением положений нормативных правовых актов.</w:t>
      </w:r>
    </w:p>
    <w:p w:rsidR="00CD579C" w:rsidRDefault="001A1B46">
      <w:pPr>
        <w:pStyle w:val="20"/>
        <w:shd w:val="clear" w:color="auto" w:fill="auto"/>
        <w:spacing w:line="274" w:lineRule="exact"/>
        <w:ind w:left="600"/>
      </w:pPr>
      <w:r>
        <w:t>3.2 . Общее методическое руководство организацией и проведением мониторинга осуществляет директор Центра в соответствии с законом Федеральным законом от 29.12.2012 года № 273-ФЗ «Об обра</w:t>
      </w:r>
      <w:r w:rsidR="004018F2">
        <w:t>зовании в Российской Федерации»</w:t>
      </w:r>
      <w:r>
        <w:t>; Уставом Центра, другими нормативно - правовыми актами, в том числе локальными актами Центра.</w:t>
      </w:r>
    </w:p>
    <w:p w:rsidR="00CD579C" w:rsidRDefault="001A1B46">
      <w:pPr>
        <w:pStyle w:val="20"/>
        <w:shd w:val="clear" w:color="auto" w:fill="auto"/>
        <w:spacing w:line="274" w:lineRule="exact"/>
        <w:ind w:left="600"/>
      </w:pPr>
      <w:r>
        <w:t>3.3. Мониторинговые мероприятия проводятся в Центре силами своих специалистов, имеющих соответственное образование, обладающих необходимой квалификацией: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4" w:lineRule="exact"/>
        <w:ind w:left="960" w:hanging="360"/>
      </w:pPr>
      <w:r>
        <w:t>аналитико-статистическая группа: директор школы, его заместители, заведующие отделами, руководители институциональных методических объединений по направлениям деятельности (организация сбора информации с последующим анализом);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4" w:lineRule="exact"/>
        <w:ind w:left="960" w:hanging="360"/>
      </w:pPr>
      <w:r>
        <w:t>творческая группа педагогов (составители текстов контрольных работ, тестов по предметам);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74" w:lineRule="exact"/>
        <w:ind w:left="960" w:hanging="360"/>
      </w:pPr>
      <w:r>
        <w:t>социологическая группа: педагоги дополнительного образования, педагог - психолог, социальный педагог (психодиагностика, социологические исследования и анализ данных).</w:t>
      </w:r>
    </w:p>
    <w:p w:rsidR="00CD579C" w:rsidRDefault="001A1B46" w:rsidP="004018F2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spacing w:line="274" w:lineRule="exact"/>
        <w:ind w:left="600" w:hanging="420"/>
        <w:jc w:val="left"/>
      </w:pPr>
      <w:r>
        <w:t>По поручению директора Центра мониторинг могут осуществлять и другие специалисты, обладающие необходимой квалификацией и компетенцией</w:t>
      </w:r>
      <w:proofErr w:type="gramStart"/>
      <w:r>
        <w:t>..</w:t>
      </w:r>
      <w:proofErr w:type="gramEnd"/>
    </w:p>
    <w:p w:rsidR="00CD579C" w:rsidRDefault="001A1B46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line="274" w:lineRule="exact"/>
        <w:ind w:left="460" w:hanging="460"/>
      </w:pPr>
      <w:r>
        <w:t>Объектом внутреннего мониторинга являются: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820" w:right="160" w:hanging="360"/>
      </w:pPr>
      <w:r>
        <w:t>субъекты (учащиеся, педагогические работники, родители, администрация, социум микрорайона)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820" w:right="160" w:hanging="360"/>
      </w:pPr>
      <w:proofErr w:type="gramStart"/>
      <w:r>
        <w:lastRenderedPageBreak/>
        <w:t xml:space="preserve">направления (эффективность и действенность </w:t>
      </w:r>
      <w:proofErr w:type="spellStart"/>
      <w:r>
        <w:t>внутришкольного</w:t>
      </w:r>
      <w:proofErr w:type="spellEnd"/>
      <w:r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организация воспитательной работы, физическое воспитание и состояние здоровья школьников, посещение учащимися занятий, уровень развития учащихся и состояние успеваемости, взаимодействие с внешней средой, анализ конечных результатов функционирования школы, информатизация образовательной деятельности, др.);</w:t>
      </w:r>
      <w:proofErr w:type="gramEnd"/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условия осуществления образовательной деятельности;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результаты образовательной деятельности.</w:t>
      </w:r>
    </w:p>
    <w:p w:rsidR="00CD579C" w:rsidRDefault="001A1B46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line="274" w:lineRule="exact"/>
        <w:ind w:left="460" w:hanging="460"/>
      </w:pPr>
      <w:r>
        <w:t>Проведение мониторинга ориентируется на основные аспекты качества образования: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качество результата;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820" w:right="160" w:hanging="360"/>
      </w:pPr>
      <w:r>
        <w:t>качество условий (программно-методических, материально-технических, кадровых, информационно-технических, организационных и др.);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качество процессов.</w:t>
      </w:r>
    </w:p>
    <w:p w:rsidR="00CD579C" w:rsidRDefault="001A1B46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line="274" w:lineRule="exact"/>
        <w:ind w:left="460" w:right="160" w:hanging="460"/>
      </w:pPr>
      <w:r>
        <w:t>Предметом мониторинга является качество образования как системообразующий фактор образовательного учреждения и факторы его обеспечения.</w:t>
      </w:r>
    </w:p>
    <w:p w:rsidR="00CD579C" w:rsidRDefault="001A1B46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line="274" w:lineRule="exact"/>
        <w:ind w:left="460" w:hanging="460"/>
      </w:pPr>
      <w:r>
        <w:t>Основными пользователями результатов мониторинга являются: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администрация, педагогические работники Центра;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учащиеся, родители (законные представители);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236" w:line="274" w:lineRule="exact"/>
        <w:ind w:left="460" w:right="160" w:firstLine="0"/>
      </w:pPr>
      <w:r>
        <w:t>представители общественности, другие заинтересованные в деятельности Центра субъекты.</w:t>
      </w:r>
    </w:p>
    <w:p w:rsidR="00CD579C" w:rsidRDefault="001A1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56"/>
        </w:tabs>
        <w:spacing w:after="244" w:line="278" w:lineRule="exact"/>
        <w:ind w:left="3040"/>
        <w:jc w:val="left"/>
      </w:pPr>
      <w:bookmarkStart w:id="5" w:name="bookmark5"/>
      <w:r>
        <w:t>Периодичность, виды, методы проведения мониторинговых исследований, технология анализа данных мониторинга</w:t>
      </w:r>
      <w:bookmarkEnd w:id="5"/>
    </w:p>
    <w:p w:rsidR="00CD579C" w:rsidRDefault="001A1B46">
      <w:pPr>
        <w:pStyle w:val="20"/>
        <w:numPr>
          <w:ilvl w:val="0"/>
          <w:numId w:val="7"/>
        </w:numPr>
        <w:shd w:val="clear" w:color="auto" w:fill="auto"/>
        <w:tabs>
          <w:tab w:val="left" w:pos="518"/>
        </w:tabs>
        <w:spacing w:line="274" w:lineRule="exact"/>
        <w:ind w:left="460" w:hanging="460"/>
      </w:pPr>
      <w: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CD579C" w:rsidRDefault="001A1B46">
      <w:pPr>
        <w:pStyle w:val="20"/>
        <w:numPr>
          <w:ilvl w:val="0"/>
          <w:numId w:val="7"/>
        </w:numPr>
        <w:shd w:val="clear" w:color="auto" w:fill="auto"/>
        <w:tabs>
          <w:tab w:val="left" w:pos="518"/>
        </w:tabs>
        <w:spacing w:line="274" w:lineRule="exact"/>
        <w:ind w:left="460" w:hanging="460"/>
      </w:pPr>
      <w:r>
        <w:t>Организационной основой осуществления процедуры мониторинга является программа (план-график), определяющая формы, направления, сроки и порядок проведения мониторинга, а также ответственных исполнителей.</w:t>
      </w:r>
    </w:p>
    <w:p w:rsidR="00CD579C" w:rsidRDefault="001A1B46">
      <w:pPr>
        <w:pStyle w:val="20"/>
        <w:numPr>
          <w:ilvl w:val="0"/>
          <w:numId w:val="8"/>
        </w:numPr>
        <w:shd w:val="clear" w:color="auto" w:fill="auto"/>
        <w:tabs>
          <w:tab w:val="left" w:pos="456"/>
        </w:tabs>
        <w:spacing w:line="274" w:lineRule="exact"/>
        <w:ind w:left="460" w:hanging="460"/>
      </w:pPr>
      <w:r>
        <w:t>Формы, направления, процедуры проведения и технологии мониторинга определяются администрацией Центра и утверждаются приказом директора.</w:t>
      </w:r>
    </w:p>
    <w:p w:rsidR="00CD579C" w:rsidRDefault="001A1B46">
      <w:pPr>
        <w:pStyle w:val="20"/>
        <w:numPr>
          <w:ilvl w:val="0"/>
          <w:numId w:val="8"/>
        </w:numPr>
        <w:shd w:val="clear" w:color="auto" w:fill="auto"/>
        <w:tabs>
          <w:tab w:val="left" w:pos="614"/>
        </w:tabs>
        <w:spacing w:line="274" w:lineRule="exact"/>
        <w:ind w:left="460" w:hanging="460"/>
      </w:pPr>
      <w: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CD579C" w:rsidRDefault="001A1B46">
      <w:pPr>
        <w:pStyle w:val="20"/>
        <w:numPr>
          <w:ilvl w:val="0"/>
          <w:numId w:val="8"/>
        </w:numPr>
        <w:shd w:val="clear" w:color="auto" w:fill="auto"/>
        <w:tabs>
          <w:tab w:val="left" w:pos="470"/>
        </w:tabs>
        <w:spacing w:line="274" w:lineRule="exact"/>
        <w:ind w:left="460" w:hanging="460"/>
      </w:pPr>
      <w:r>
        <w:t>Мониторинг осуществляется в двух вариантах: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постоянный (непрерывный);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proofErr w:type="gramStart"/>
      <w:r>
        <w:t>периодический</w:t>
      </w:r>
      <w:proofErr w:type="gramEnd"/>
      <w:r>
        <w:t xml:space="preserve"> (осуществляющийся в соответствии с программой мониторинга).</w:t>
      </w:r>
    </w:p>
    <w:p w:rsidR="00CD579C" w:rsidRDefault="001A1B46">
      <w:pPr>
        <w:pStyle w:val="20"/>
        <w:numPr>
          <w:ilvl w:val="0"/>
          <w:numId w:val="8"/>
        </w:numPr>
        <w:shd w:val="clear" w:color="auto" w:fill="auto"/>
        <w:tabs>
          <w:tab w:val="left" w:pos="470"/>
        </w:tabs>
        <w:spacing w:line="274" w:lineRule="exact"/>
        <w:ind w:left="460" w:hanging="460"/>
      </w:pPr>
      <w:r>
        <w:t>Реализация мониторинга предполагает последовательность следующих действий: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определение и обоснование объектов мониторинга;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сбор данных, используемых для мониторинга;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структурирование баз данных, обеспечивающих хранение и оперативное использование информации;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обработка полученных данных;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анализ и интерпретация данных;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подготовка документов по итогам анализа полученных данных;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274" w:lineRule="exact"/>
        <w:ind w:left="460" w:firstLine="0"/>
      </w:pPr>
      <w:r>
        <w:t>распространение результатов мониторинга среди пользователей мониторинга.</w:t>
      </w:r>
    </w:p>
    <w:p w:rsidR="00CD579C" w:rsidRDefault="001A1B46">
      <w:pPr>
        <w:pStyle w:val="20"/>
        <w:numPr>
          <w:ilvl w:val="0"/>
          <w:numId w:val="8"/>
        </w:numPr>
        <w:shd w:val="clear" w:color="auto" w:fill="auto"/>
        <w:tabs>
          <w:tab w:val="left" w:pos="486"/>
        </w:tabs>
        <w:spacing w:line="274" w:lineRule="exact"/>
        <w:ind w:left="440" w:hanging="440"/>
      </w:pPr>
      <w:r>
        <w:t>К методам проведения мониторинга относятся: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экспертное оценивание;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тестирование;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анкетирование;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проведение контрольных и других квалификационных работ;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статистическая обработка информации</w:t>
      </w:r>
    </w:p>
    <w:p w:rsidR="00CD579C" w:rsidRDefault="001A1B46">
      <w:pPr>
        <w:pStyle w:val="20"/>
        <w:numPr>
          <w:ilvl w:val="0"/>
          <w:numId w:val="9"/>
        </w:numPr>
        <w:shd w:val="clear" w:color="auto" w:fill="auto"/>
        <w:tabs>
          <w:tab w:val="left" w:pos="509"/>
        </w:tabs>
        <w:spacing w:line="274" w:lineRule="exact"/>
        <w:ind w:left="440" w:hanging="440"/>
      </w:pPr>
      <w:r>
        <w:t xml:space="preserve">Общеметодологическими требованиями к инструментарию мониторинга являются </w:t>
      </w:r>
      <w:proofErr w:type="spellStart"/>
      <w:r>
        <w:t>валидность</w:t>
      </w:r>
      <w:proofErr w:type="spellEnd"/>
      <w:r>
        <w:t xml:space="preserve">, надежность, удобство использования, </w:t>
      </w:r>
      <w:proofErr w:type="spellStart"/>
      <w:r>
        <w:t>стандартизированность</w:t>
      </w:r>
      <w:proofErr w:type="spellEnd"/>
      <w:r>
        <w:t xml:space="preserve">. Процедура </w:t>
      </w:r>
      <w:r>
        <w:lastRenderedPageBreak/>
        <w:t>измерения, используемая в рамках мониторинга, направлена на установление количественных характеристик объекта.</w:t>
      </w:r>
    </w:p>
    <w:p w:rsidR="00CD579C" w:rsidRDefault="001A1B46">
      <w:pPr>
        <w:pStyle w:val="20"/>
        <w:numPr>
          <w:ilvl w:val="0"/>
          <w:numId w:val="9"/>
        </w:numPr>
        <w:shd w:val="clear" w:color="auto" w:fill="auto"/>
        <w:tabs>
          <w:tab w:val="left" w:pos="509"/>
        </w:tabs>
        <w:spacing w:line="274" w:lineRule="exact"/>
        <w:ind w:left="440" w:hanging="440"/>
      </w:pPr>
      <w:r>
        <w:t xml:space="preserve">Основными инструментами, позволяющими дать качественную оценку системе образовательной деятельности центра, </w:t>
      </w:r>
      <w:proofErr w:type="gramStart"/>
      <w:r>
        <w:t>являются</w:t>
      </w:r>
      <w:proofErr w:type="gramEnd"/>
      <w: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CD579C" w:rsidRDefault="001A1B46">
      <w:pPr>
        <w:pStyle w:val="20"/>
        <w:numPr>
          <w:ilvl w:val="0"/>
          <w:numId w:val="9"/>
        </w:numPr>
        <w:shd w:val="clear" w:color="auto" w:fill="auto"/>
        <w:tabs>
          <w:tab w:val="left" w:pos="629"/>
        </w:tabs>
        <w:spacing w:line="274" w:lineRule="exact"/>
        <w:ind w:left="440" w:hanging="440"/>
      </w:pPr>
      <w:r>
        <w:t>По итогам анализа полученных данных в рамках мониторинга готовятся соответствующие документы (отчеты, справки, доклады и т.д.), которые доводятся до сведения администрации, педагогических работников, других субъектов образовательных отношений в соответствии с приказом директора центра, регламентирующим процедуру мониторинга.</w:t>
      </w:r>
    </w:p>
    <w:p w:rsidR="00CD579C" w:rsidRDefault="001A1B46">
      <w:pPr>
        <w:pStyle w:val="20"/>
        <w:numPr>
          <w:ilvl w:val="0"/>
          <w:numId w:val="9"/>
        </w:numPr>
        <w:shd w:val="clear" w:color="auto" w:fill="auto"/>
        <w:spacing w:line="274" w:lineRule="exact"/>
        <w:ind w:left="440" w:hanging="440"/>
      </w:pPr>
      <w:r>
        <w:t xml:space="preserve"> Результаты мониторинга являются основанием для принятия обоснованных управленческих решений администрацией Центра.</w:t>
      </w:r>
    </w:p>
    <w:p w:rsidR="00CD579C" w:rsidRDefault="001A1B46">
      <w:pPr>
        <w:pStyle w:val="20"/>
        <w:numPr>
          <w:ilvl w:val="0"/>
          <w:numId w:val="9"/>
        </w:numPr>
        <w:shd w:val="clear" w:color="auto" w:fill="auto"/>
        <w:tabs>
          <w:tab w:val="left" w:pos="794"/>
        </w:tabs>
        <w:spacing w:after="240" w:line="274" w:lineRule="exact"/>
        <w:ind w:left="440" w:hanging="440"/>
      </w:pPr>
      <w:r>
        <w:t xml:space="preserve">Итоги мониторинга подводятся в аналитических отчетах с выводами о степени достижения целей. Отчеты о результатах мониторинга включаются в ежегодный публичный доклад директора Центра, являются основанием для составления акта ежегодного </w:t>
      </w:r>
      <w:proofErr w:type="spellStart"/>
      <w:r>
        <w:t>самообследования</w:t>
      </w:r>
      <w:proofErr w:type="spellEnd"/>
      <w:r>
        <w:t>, размещаются на официальном сайте Центра.</w:t>
      </w:r>
    </w:p>
    <w:p w:rsidR="00CD579C" w:rsidRDefault="001A1B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31"/>
        </w:tabs>
        <w:spacing w:line="274" w:lineRule="exact"/>
        <w:ind w:left="3000" w:firstLine="0"/>
      </w:pPr>
      <w:bookmarkStart w:id="6" w:name="bookmark6"/>
      <w:r>
        <w:t>Модель внутреннего мониторинга</w:t>
      </w:r>
      <w:bookmarkEnd w:id="6"/>
    </w:p>
    <w:p w:rsidR="00CD579C" w:rsidRDefault="001A1B46">
      <w:pPr>
        <w:pStyle w:val="20"/>
        <w:numPr>
          <w:ilvl w:val="0"/>
          <w:numId w:val="10"/>
        </w:numPr>
        <w:shd w:val="clear" w:color="auto" w:fill="auto"/>
        <w:tabs>
          <w:tab w:val="left" w:pos="499"/>
        </w:tabs>
        <w:spacing w:line="274" w:lineRule="exact"/>
        <w:ind w:left="440" w:hanging="440"/>
      </w:pPr>
      <w:r>
        <w:t>Первый этап - нормативно-установочный.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разработка локальных актов, сопровождающих мониторинг;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определение целей и задач мониторинга;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определение основных показателей и критериев;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right="160" w:hanging="320"/>
      </w:pPr>
      <w:r>
        <w:t>выбор способа установления реальных достижений обследуемого объекта, выбор инструментария.</w:t>
      </w:r>
    </w:p>
    <w:p w:rsidR="00CD579C" w:rsidRDefault="001A1B46">
      <w:pPr>
        <w:pStyle w:val="20"/>
        <w:numPr>
          <w:ilvl w:val="0"/>
          <w:numId w:val="10"/>
        </w:numPr>
        <w:shd w:val="clear" w:color="auto" w:fill="auto"/>
        <w:tabs>
          <w:tab w:val="left" w:pos="499"/>
        </w:tabs>
        <w:spacing w:line="274" w:lineRule="exact"/>
        <w:ind w:left="440" w:hanging="440"/>
      </w:pPr>
      <w:r>
        <w:t>Второй этап - информационно-диагностический: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>сбор информации с помощью подобранных методик.</w:t>
      </w:r>
    </w:p>
    <w:p w:rsidR="00CD579C" w:rsidRDefault="001A1B46">
      <w:pPr>
        <w:pStyle w:val="20"/>
        <w:numPr>
          <w:ilvl w:val="0"/>
          <w:numId w:val="10"/>
        </w:numPr>
        <w:shd w:val="clear" w:color="auto" w:fill="auto"/>
        <w:tabs>
          <w:tab w:val="left" w:pos="499"/>
        </w:tabs>
        <w:spacing w:line="274" w:lineRule="exact"/>
        <w:ind w:left="440" w:hanging="440"/>
      </w:pPr>
      <w:r>
        <w:t>Третий этап - аналитический: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right="160" w:hanging="320"/>
      </w:pPr>
      <w:r>
        <w:t xml:space="preserve">анализ результатов проведенной работы, оценка состояния объекта мониторинга, сопоставление его с «нормативными показателями», установление причины отклонений на основе логического анализа, разработка стратегии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работы.</w:t>
      </w:r>
    </w:p>
    <w:p w:rsidR="00CD579C" w:rsidRDefault="001A1B46">
      <w:pPr>
        <w:pStyle w:val="20"/>
        <w:numPr>
          <w:ilvl w:val="0"/>
          <w:numId w:val="10"/>
        </w:numPr>
        <w:shd w:val="clear" w:color="auto" w:fill="auto"/>
        <w:tabs>
          <w:tab w:val="left" w:pos="499"/>
        </w:tabs>
        <w:spacing w:line="274" w:lineRule="exact"/>
        <w:ind w:left="440" w:hanging="440"/>
      </w:pPr>
      <w:r>
        <w:t xml:space="preserve">Четвертый этап - </w:t>
      </w:r>
      <w:proofErr w:type="spellStart"/>
      <w:r>
        <w:t>итогово</w:t>
      </w:r>
      <w:proofErr w:type="spellEnd"/>
      <w:r>
        <w:t>-прогностический (завершающий):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right="160" w:hanging="320"/>
      </w:pPr>
      <w:r>
        <w:t>оценка состояния объекта мониторинга с помощью разнообразных диагностических приемов;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hanging="320"/>
      </w:pPr>
      <w:r>
        <w:t xml:space="preserve">сопоставление полученных результатов с </w:t>
      </w:r>
      <w:proofErr w:type="gramStart"/>
      <w:r>
        <w:t>первоначальными</w:t>
      </w:r>
      <w:proofErr w:type="gramEnd"/>
      <w:r>
        <w:t>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line="274" w:lineRule="exact"/>
        <w:ind w:left="760" w:right="160" w:hanging="320"/>
      </w:pPr>
      <w:r>
        <w:t>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206" w:line="274" w:lineRule="exact"/>
        <w:ind w:left="760" w:hanging="320"/>
      </w:pPr>
      <w:r>
        <w:t>определение эффективности проведенной работы на основе логического анализа.</w:t>
      </w:r>
    </w:p>
    <w:p w:rsidR="00CD579C" w:rsidRDefault="004018F2" w:rsidP="004018F2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4" w:lineRule="exact"/>
        <w:ind w:left="2410" w:hanging="283"/>
      </w:pPr>
      <w:bookmarkStart w:id="7" w:name="bookmark7"/>
      <w:r>
        <w:t xml:space="preserve">Права и ответственность </w:t>
      </w:r>
      <w:r w:rsidR="001A1B46">
        <w:t>участников мониторинговых исследований</w:t>
      </w:r>
      <w:bookmarkEnd w:id="7"/>
    </w:p>
    <w:p w:rsidR="004018F2" w:rsidRDefault="004018F2" w:rsidP="004018F2">
      <w:pPr>
        <w:pStyle w:val="10"/>
        <w:keepNext/>
        <w:keepLines/>
        <w:shd w:val="clear" w:color="auto" w:fill="auto"/>
        <w:spacing w:line="274" w:lineRule="exact"/>
        <w:ind w:left="2410" w:firstLine="0"/>
      </w:pPr>
    </w:p>
    <w:p w:rsidR="00CD579C" w:rsidRDefault="001A1B46">
      <w:pPr>
        <w:pStyle w:val="20"/>
        <w:numPr>
          <w:ilvl w:val="0"/>
          <w:numId w:val="11"/>
        </w:numPr>
        <w:shd w:val="clear" w:color="auto" w:fill="auto"/>
        <w:tabs>
          <w:tab w:val="left" w:pos="504"/>
        </w:tabs>
        <w:spacing w:line="274" w:lineRule="exact"/>
        <w:ind w:left="440" w:hanging="440"/>
        <w:jc w:val="left"/>
      </w:pPr>
      <w:r>
        <w:t>Субъекты образовательных отношений Центра имеют право на конфиденциальность информации.</w:t>
      </w:r>
    </w:p>
    <w:p w:rsidR="00CD579C" w:rsidRDefault="001A1B46">
      <w:pPr>
        <w:pStyle w:val="20"/>
        <w:numPr>
          <w:ilvl w:val="0"/>
          <w:numId w:val="11"/>
        </w:numPr>
        <w:shd w:val="clear" w:color="auto" w:fill="auto"/>
        <w:tabs>
          <w:tab w:val="left" w:pos="504"/>
        </w:tabs>
        <w:spacing w:line="274" w:lineRule="exact"/>
        <w:ind w:left="440" w:hanging="440"/>
        <w:jc w:val="left"/>
      </w:pPr>
      <w:r>
        <w:t>Лица, осуществляющие мониторинг, имеют право на публикацию данных с научной или научно-методической целью.</w:t>
      </w:r>
    </w:p>
    <w:p w:rsidR="00CD579C" w:rsidRDefault="001A1B46">
      <w:pPr>
        <w:pStyle w:val="20"/>
        <w:numPr>
          <w:ilvl w:val="0"/>
          <w:numId w:val="12"/>
        </w:numPr>
        <w:shd w:val="clear" w:color="auto" w:fill="auto"/>
        <w:tabs>
          <w:tab w:val="left" w:pos="469"/>
        </w:tabs>
        <w:spacing w:line="274" w:lineRule="exact"/>
        <w:ind w:left="420" w:hanging="420"/>
      </w:pPr>
      <w:r>
        <w:t>Лица, организующие мониторинг, несут персональную ответственность за обработку данных мониторинга, их анализ и использование, а также рациональное распространение результатов мониторинга.</w:t>
      </w:r>
    </w:p>
    <w:p w:rsidR="00CD579C" w:rsidRDefault="001A1B46">
      <w:pPr>
        <w:pStyle w:val="20"/>
        <w:shd w:val="clear" w:color="auto" w:fill="auto"/>
        <w:spacing w:line="274" w:lineRule="exact"/>
        <w:ind w:left="420" w:hanging="420"/>
      </w:pPr>
      <w:r>
        <w:t>6.3. За качество мониторинга несут ответственность: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line="274" w:lineRule="exact"/>
        <w:ind w:left="740" w:hanging="320"/>
        <w:jc w:val="left"/>
      </w:pPr>
      <w:r>
        <w:t>за предметный и дидактический мониторинг - заместитель директора по учебной работе;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line="274" w:lineRule="exact"/>
        <w:ind w:left="420" w:firstLine="0"/>
      </w:pPr>
      <w:r>
        <w:t>за воспитательный мониторинг - заместитель директора по воспитательной работе;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line="274" w:lineRule="exact"/>
        <w:ind w:left="420" w:firstLine="0"/>
      </w:pPr>
      <w:r>
        <w:t>за психолого-педагогический мониторинг - педагог-психолог;</w:t>
      </w:r>
    </w:p>
    <w:p w:rsidR="00CD579C" w:rsidRDefault="001A1B46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line="274" w:lineRule="exact"/>
        <w:ind w:left="420" w:firstLine="0"/>
      </w:pPr>
      <w:r>
        <w:t>за управленческий мониторинг - директор Центра.</w:t>
      </w:r>
    </w:p>
    <w:sectPr w:rsidR="00CD579C" w:rsidSect="00CD579C">
      <w:pgSz w:w="11900" w:h="16840"/>
      <w:pgMar w:top="575" w:right="754" w:bottom="785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D0" w:rsidRDefault="00094CD0" w:rsidP="00CD579C">
      <w:r>
        <w:separator/>
      </w:r>
    </w:p>
  </w:endnote>
  <w:endnote w:type="continuationSeparator" w:id="0">
    <w:p w:rsidR="00094CD0" w:rsidRDefault="00094CD0" w:rsidP="00C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D0" w:rsidRDefault="00094CD0"/>
  </w:footnote>
  <w:footnote w:type="continuationSeparator" w:id="0">
    <w:p w:rsidR="00094CD0" w:rsidRDefault="00094C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493"/>
    <w:multiLevelType w:val="multilevel"/>
    <w:tmpl w:val="DBF00E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451C0"/>
    <w:multiLevelType w:val="multilevel"/>
    <w:tmpl w:val="EC7042C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54D04"/>
    <w:multiLevelType w:val="multilevel"/>
    <w:tmpl w:val="9AFE8E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0336E"/>
    <w:multiLevelType w:val="multilevel"/>
    <w:tmpl w:val="8DBAB7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846A6"/>
    <w:multiLevelType w:val="multilevel"/>
    <w:tmpl w:val="45DA48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05B"/>
    <w:multiLevelType w:val="multilevel"/>
    <w:tmpl w:val="B4360C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D6CD9"/>
    <w:multiLevelType w:val="multilevel"/>
    <w:tmpl w:val="2634177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EF2C29"/>
    <w:multiLevelType w:val="multilevel"/>
    <w:tmpl w:val="B6489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57559"/>
    <w:multiLevelType w:val="multilevel"/>
    <w:tmpl w:val="3CECB29C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E060F"/>
    <w:multiLevelType w:val="multilevel"/>
    <w:tmpl w:val="2FBE0E5E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D62895"/>
    <w:multiLevelType w:val="multilevel"/>
    <w:tmpl w:val="3F08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AB78AD"/>
    <w:multiLevelType w:val="multilevel"/>
    <w:tmpl w:val="B2002440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579C"/>
    <w:rsid w:val="00094CD0"/>
    <w:rsid w:val="001A1B46"/>
    <w:rsid w:val="00242C49"/>
    <w:rsid w:val="002730FE"/>
    <w:rsid w:val="002D063E"/>
    <w:rsid w:val="002F29FB"/>
    <w:rsid w:val="003A7288"/>
    <w:rsid w:val="004018F2"/>
    <w:rsid w:val="00735C0E"/>
    <w:rsid w:val="00CD579C"/>
    <w:rsid w:val="00DD25A1"/>
    <w:rsid w:val="00EA2669"/>
    <w:rsid w:val="00F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7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79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5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D5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D5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D5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CD5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D579C"/>
    <w:pPr>
      <w:shd w:val="clear" w:color="auto" w:fill="FFFFFF"/>
      <w:spacing w:line="254" w:lineRule="exact"/>
      <w:ind w:hanging="18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D579C"/>
    <w:pPr>
      <w:shd w:val="clear" w:color="auto" w:fill="FFFFFF"/>
      <w:spacing w:line="25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D579C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7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</dc:creator>
  <cp:keywords/>
  <cp:lastModifiedBy>Кеньо</cp:lastModifiedBy>
  <cp:revision>7</cp:revision>
  <dcterms:created xsi:type="dcterms:W3CDTF">2014-12-14T18:03:00Z</dcterms:created>
  <dcterms:modified xsi:type="dcterms:W3CDTF">2015-12-04T07:58:00Z</dcterms:modified>
</cp:coreProperties>
</file>