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B32E8" w:rsidRPr="00410C75" w:rsidTr="00410C75">
        <w:tc>
          <w:tcPr>
            <w:tcW w:w="4785" w:type="dxa"/>
          </w:tcPr>
          <w:p w:rsidR="007B32E8" w:rsidRDefault="0012206A" w:rsidP="00410C75"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289DA395" wp14:editId="42995529">
                  <wp:simplePos x="0" y="0"/>
                  <wp:positionH relativeFrom="column">
                    <wp:posOffset>-140970</wp:posOffset>
                  </wp:positionH>
                  <wp:positionV relativeFrom="paragraph">
                    <wp:posOffset>-120015</wp:posOffset>
                  </wp:positionV>
                  <wp:extent cx="1798320" cy="1417955"/>
                  <wp:effectExtent l="0" t="0" r="0" b="0"/>
                  <wp:wrapNone/>
                  <wp:docPr id="1" name="Рисунок 1" descr="Рисунок (3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 (3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17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32E8" w:rsidRPr="00615617">
              <w:rPr>
                <w:b/>
              </w:rPr>
              <w:t>СОГЛАСОВАНО</w:t>
            </w:r>
            <w:r w:rsidR="007B32E8">
              <w:br/>
              <w:t>с профсоюзным комитетом</w:t>
            </w:r>
            <w:r w:rsidR="007B32E8">
              <w:br/>
              <w:t>ЦРТДЮ «Искра»</w:t>
            </w:r>
          </w:p>
          <w:p w:rsidR="007B32E8" w:rsidRDefault="007B32E8" w:rsidP="00410C75">
            <w:r>
              <w:t xml:space="preserve">______________ </w:t>
            </w:r>
            <w:proofErr w:type="spellStart"/>
            <w:r w:rsidR="00272A86">
              <w:t>Т.А.Кеньо</w:t>
            </w:r>
            <w:proofErr w:type="spellEnd"/>
          </w:p>
          <w:p w:rsidR="007B32E8" w:rsidRPr="00410C75" w:rsidRDefault="007B32E8" w:rsidP="0012206A">
            <w:r>
              <w:t>«</w:t>
            </w:r>
            <w:r w:rsidR="0012206A">
              <w:t>16</w:t>
            </w:r>
            <w:r>
              <w:t xml:space="preserve">» </w:t>
            </w:r>
            <w:r w:rsidR="0012206A">
              <w:t xml:space="preserve">января </w:t>
            </w:r>
            <w:r>
              <w:t>20</w:t>
            </w:r>
            <w:r w:rsidR="0012206A">
              <w:t xml:space="preserve">14 </w:t>
            </w:r>
            <w:r>
              <w:t>г.</w:t>
            </w:r>
          </w:p>
        </w:tc>
        <w:tc>
          <w:tcPr>
            <w:tcW w:w="4785" w:type="dxa"/>
          </w:tcPr>
          <w:p w:rsidR="007B32E8" w:rsidRPr="00410C75" w:rsidRDefault="007B32E8" w:rsidP="00CB68C8">
            <w:pPr>
              <w:spacing w:line="276" w:lineRule="auto"/>
              <w:rPr>
                <w:b/>
              </w:rPr>
            </w:pPr>
            <w:r w:rsidRPr="00410C75">
              <w:rPr>
                <w:b/>
              </w:rPr>
              <w:t>УТВЕРЖДАЮ</w:t>
            </w:r>
          </w:p>
          <w:p w:rsidR="007B32E8" w:rsidRPr="00410C75" w:rsidRDefault="007B32E8" w:rsidP="00CB68C8">
            <w:pPr>
              <w:spacing w:line="276" w:lineRule="auto"/>
            </w:pPr>
            <w:r w:rsidRPr="00410C75">
              <w:t>Директор ЦРТДЮ «Искра»</w:t>
            </w:r>
          </w:p>
          <w:p w:rsidR="007B32E8" w:rsidRPr="00410C75" w:rsidRDefault="007B32E8" w:rsidP="00CB68C8">
            <w:pPr>
              <w:spacing w:line="276" w:lineRule="auto"/>
            </w:pPr>
            <w:r w:rsidRPr="00410C75">
              <w:t>______</w:t>
            </w:r>
            <w:r w:rsidR="0012206A" w:rsidRPr="0012206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77B9FEF0" wp14:editId="698B5C8F">
                  <wp:simplePos x="0" y="0"/>
                  <wp:positionH relativeFrom="column">
                    <wp:posOffset>-654050</wp:posOffset>
                  </wp:positionH>
                  <wp:positionV relativeFrom="paragraph">
                    <wp:posOffset>-763905</wp:posOffset>
                  </wp:positionV>
                  <wp:extent cx="2057400" cy="1419225"/>
                  <wp:effectExtent l="0" t="0" r="0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0C75">
              <w:t xml:space="preserve">______ </w:t>
            </w:r>
            <w:proofErr w:type="spellStart"/>
            <w:r w:rsidRPr="00410C75">
              <w:t>В.И.Александрова</w:t>
            </w:r>
            <w:proofErr w:type="spellEnd"/>
          </w:p>
          <w:p w:rsidR="007B32E8" w:rsidRPr="00410C75" w:rsidRDefault="007B32E8" w:rsidP="0012206A">
            <w:pPr>
              <w:spacing w:line="276" w:lineRule="auto"/>
            </w:pPr>
            <w:r w:rsidRPr="00410C75">
              <w:t>«</w:t>
            </w:r>
            <w:r w:rsidR="0012206A">
              <w:t>16</w:t>
            </w:r>
            <w:r w:rsidRPr="00410C75">
              <w:t xml:space="preserve">» </w:t>
            </w:r>
            <w:r w:rsidR="0012206A">
              <w:t>января 2014</w:t>
            </w:r>
            <w:bookmarkStart w:id="0" w:name="_GoBack"/>
            <w:bookmarkEnd w:id="0"/>
            <w:r w:rsidRPr="00410C75">
              <w:t xml:space="preserve"> г.</w:t>
            </w:r>
          </w:p>
        </w:tc>
      </w:tr>
    </w:tbl>
    <w:p w:rsidR="007B32E8" w:rsidRDefault="007B32E8" w:rsidP="006C0E9F"/>
    <w:p w:rsidR="006C0E9F" w:rsidRPr="00E05465" w:rsidRDefault="007B3131" w:rsidP="00E05465">
      <w:pPr>
        <w:jc w:val="center"/>
        <w:rPr>
          <w:b/>
        </w:rPr>
      </w:pPr>
      <w:r>
        <w:rPr>
          <w:b/>
        </w:rPr>
        <w:t>П</w:t>
      </w:r>
      <w:r w:rsidRPr="00E05465">
        <w:rPr>
          <w:b/>
        </w:rPr>
        <w:t>ОЛОЖЕНИЕ О КОНФЛИКТНОЙ КОМИССИИ ОБРАЗОВАТЕЛЬНОГО УЧРЕЖДЕНИЯ ПО ВОПРОСАМ РАЗРЕШЕНИЯ СПОРОВ МЕЖДУ УЧАСТНИКАМИ ОБРАЗОВАТЕЛЬНОГО ПРОЦЕССА</w:t>
      </w:r>
    </w:p>
    <w:p w:rsidR="006C0E9F" w:rsidRDefault="006C0E9F" w:rsidP="006C0E9F"/>
    <w:p w:rsidR="006C0E9F" w:rsidRPr="007B3131" w:rsidRDefault="007B3131" w:rsidP="007B3131">
      <w:pPr>
        <w:pStyle w:val="a4"/>
        <w:numPr>
          <w:ilvl w:val="0"/>
          <w:numId w:val="1"/>
        </w:numPr>
        <w:ind w:left="567" w:hanging="567"/>
        <w:jc w:val="center"/>
        <w:rPr>
          <w:b/>
        </w:rPr>
      </w:pPr>
      <w:r w:rsidRPr="007B3131">
        <w:rPr>
          <w:b/>
        </w:rPr>
        <w:t>ОБЩИЕ ПОЛОЖЕНИЯ</w:t>
      </w:r>
    </w:p>
    <w:p w:rsidR="006C0E9F" w:rsidRPr="00832389" w:rsidRDefault="006C0E9F" w:rsidP="007B3131">
      <w:pPr>
        <w:ind w:firstLine="709"/>
        <w:jc w:val="both"/>
      </w:pPr>
      <w:r w:rsidRPr="00832389">
        <w:t>Конфликтная комиссия образовательного учреждения создаётся для решения спорных вопросов, относящихся к образовательному процессу, оценке знаний обу</w:t>
      </w:r>
      <w:r w:rsidRPr="00832389">
        <w:softHyphen/>
        <w:t>чающихся.</w:t>
      </w:r>
    </w:p>
    <w:p w:rsidR="006C0E9F" w:rsidRPr="00832389" w:rsidRDefault="006C0E9F" w:rsidP="007B3131">
      <w:pPr>
        <w:ind w:firstLine="709"/>
        <w:jc w:val="both"/>
      </w:pPr>
      <w:r w:rsidRPr="00832389">
        <w:t>Конфликтная комиссия назначается решением совета образовательного учреж</w:t>
      </w:r>
      <w:r w:rsidRPr="00832389">
        <w:softHyphen/>
        <w:t>дения на период учебного года: число членов комиссии нечётное, не менее трёх че</w:t>
      </w:r>
      <w:r w:rsidRPr="00832389">
        <w:softHyphen/>
        <w:t xml:space="preserve">ловек, председатель комиссии назначается директоров </w:t>
      </w:r>
      <w:proofErr w:type="gramStart"/>
      <w:r w:rsidRPr="00832389">
        <w:t>образовательною</w:t>
      </w:r>
      <w:proofErr w:type="gramEnd"/>
      <w:r w:rsidRPr="00832389">
        <w:t xml:space="preserve"> учрежде</w:t>
      </w:r>
      <w:r w:rsidR="007B3131">
        <w:t>ния.</w:t>
      </w:r>
    </w:p>
    <w:p w:rsidR="006C0E9F" w:rsidRPr="00832389" w:rsidRDefault="006C0E9F" w:rsidP="007B3131">
      <w:pPr>
        <w:ind w:firstLine="709"/>
        <w:jc w:val="both"/>
      </w:pPr>
      <w:r w:rsidRPr="00832389">
        <w:t>Конфликтная комиссия в своей деятельности руководствуется Законом Россий</w:t>
      </w:r>
      <w:r w:rsidRPr="00832389">
        <w:softHyphen/>
        <w:t xml:space="preserve">ской Федерации «Об образовании». Типовым положением о данном типе </w:t>
      </w:r>
      <w:proofErr w:type="gramStart"/>
      <w:r w:rsidRPr="00832389">
        <w:t>образова</w:t>
      </w:r>
      <w:r w:rsidRPr="00832389">
        <w:softHyphen/>
        <w:t>тельною</w:t>
      </w:r>
      <w:proofErr w:type="gramEnd"/>
      <w:r w:rsidRPr="00832389">
        <w:t xml:space="preserve"> учреждении, Уставом и локальными актами образовательною учреждения, государственными образовательными стандартами.</w:t>
      </w:r>
    </w:p>
    <w:p w:rsidR="006C0E9F" w:rsidRPr="00832389" w:rsidRDefault="006C0E9F" w:rsidP="007B3131">
      <w:pPr>
        <w:ind w:firstLine="709"/>
        <w:jc w:val="both"/>
      </w:pPr>
      <w:r w:rsidRPr="00832389">
        <w:t xml:space="preserve">Конфликтная комиссия рассматривает вопросы </w:t>
      </w:r>
      <w:proofErr w:type="gramStart"/>
      <w:r w:rsidRPr="00832389">
        <w:t>обучения по</w:t>
      </w:r>
      <w:proofErr w:type="gramEnd"/>
      <w:r w:rsidRPr="00832389">
        <w:t xml:space="preserve"> индивидуальному пиану, программе: разрешает конфликтные ситуации, связанные с введением зачёт</w:t>
      </w:r>
      <w:r w:rsidRPr="00832389">
        <w:softHyphen/>
        <w:t>ной системы оценки знаний; рассматривает вопросы об объективности оценки зна</w:t>
      </w:r>
      <w:r w:rsidRPr="00832389">
        <w:softHyphen/>
        <w:t>ний по предмету за текущий учебный год, во время промежуточной или итоговой аттестации, выпускных экзаменов.</w:t>
      </w:r>
    </w:p>
    <w:p w:rsidR="006C0E9F" w:rsidRPr="007B3131" w:rsidRDefault="006C0E9F" w:rsidP="007B3131">
      <w:pPr>
        <w:pStyle w:val="a4"/>
        <w:numPr>
          <w:ilvl w:val="0"/>
          <w:numId w:val="1"/>
        </w:numPr>
        <w:ind w:left="567" w:hanging="567"/>
        <w:jc w:val="center"/>
        <w:rPr>
          <w:b/>
        </w:rPr>
      </w:pPr>
      <w:r w:rsidRPr="007B3131">
        <w:rPr>
          <w:b/>
        </w:rPr>
        <w:t>КОНФЛИКТНАЯ КОМИССИЯ ОБРАЗОВАТЕЛЬНОГО</w:t>
      </w:r>
      <w:r w:rsidR="007B3131">
        <w:rPr>
          <w:b/>
        </w:rPr>
        <w:t xml:space="preserve"> УЧРЕЖДЕНИЯ ИМЕЕТ ПРАВО:</w:t>
      </w:r>
    </w:p>
    <w:p w:rsidR="006C0E9F" w:rsidRPr="00832389" w:rsidRDefault="006C0E9F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32389">
        <w:t>Принимать к рассмотрению заявления любою участника образовательною процесса при несогласии с решением или действием администрации, преподавателя, учащегося.</w:t>
      </w:r>
    </w:p>
    <w:p w:rsidR="006C0E9F" w:rsidRPr="00832389" w:rsidRDefault="006C0E9F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32389">
        <w:t xml:space="preserve">Принимать решение по каждому спорному вопросу, </w:t>
      </w:r>
      <w:proofErr w:type="gramStart"/>
      <w:r w:rsidRPr="00832389">
        <w:t>относящегося</w:t>
      </w:r>
      <w:proofErr w:type="gramEnd"/>
      <w:r w:rsidRPr="00832389">
        <w:t xml:space="preserve"> к компе</w:t>
      </w:r>
      <w:r w:rsidRPr="00832389">
        <w:softHyphen/>
        <w:t>тенции. Обжалование принятого решения возможно в муниципальном отделе управления образованием (решение принимается в течение 3 дней с момента посту</w:t>
      </w:r>
      <w:r w:rsidRPr="00832389">
        <w:softHyphen/>
        <w:t>пления заявления, если срок ответа не оговорён дополнительно заявителем).</w:t>
      </w:r>
    </w:p>
    <w:p w:rsidR="007B3131" w:rsidRDefault="006C0E9F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32389">
        <w:t>Запрашивать дополнительную документацию, материалы д</w:t>
      </w:r>
      <w:r w:rsidR="007B3131">
        <w:t>л</w:t>
      </w:r>
      <w:r w:rsidRPr="00832389">
        <w:t>я проведения</w:t>
      </w:r>
      <w:r w:rsidR="007B3131">
        <w:t xml:space="preserve"> самостоятельного изучения вопроса.</w:t>
      </w:r>
    </w:p>
    <w:p w:rsidR="006C0E9F" w:rsidRPr="00832389" w:rsidRDefault="006C0E9F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32389">
        <w:t>Рекомендовать, приостанавливать или отменять ранее принятое решение на основании проведённого изучения при согласии конфликтующих сторон.</w:t>
      </w:r>
    </w:p>
    <w:p w:rsidR="006C0E9F" w:rsidRPr="00832389" w:rsidRDefault="006C0E9F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832389">
        <w:t>Рекомендовать изменения в локальных актах образовательного учреждения с целью демократизации основ управления или расширения прав обучающихся.</w:t>
      </w:r>
    </w:p>
    <w:p w:rsidR="006C0E9F" w:rsidRPr="007B3131" w:rsidRDefault="006C0E9F" w:rsidP="007B3131">
      <w:pPr>
        <w:pStyle w:val="a4"/>
        <w:numPr>
          <w:ilvl w:val="0"/>
          <w:numId w:val="1"/>
        </w:numPr>
        <w:ind w:left="567" w:hanging="567"/>
        <w:jc w:val="center"/>
        <w:rPr>
          <w:b/>
        </w:rPr>
      </w:pPr>
      <w:r w:rsidRPr="007B3131">
        <w:rPr>
          <w:b/>
        </w:rPr>
        <w:t>ЧЛЕНЫ КОНФЛИКТНОЙ КОМИССИИ ОБЯЗАНЫ</w:t>
      </w:r>
    </w:p>
    <w:p w:rsidR="007B3131" w:rsidRDefault="007B3131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Присутствовать на всех заседаниях комиссии.</w:t>
      </w:r>
    </w:p>
    <w:p w:rsidR="006C0E9F" w:rsidRPr="00D0466F" w:rsidRDefault="007B3131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Принимать активное участие в рассмотрении </w:t>
      </w:r>
      <w:r w:rsidR="006C0E9F" w:rsidRPr="00D0466F">
        <w:t>поданных заявлени</w:t>
      </w:r>
      <w:r>
        <w:t>й</w:t>
      </w:r>
      <w:r w:rsidR="006C0E9F" w:rsidRPr="00D0466F">
        <w:t>.</w:t>
      </w:r>
    </w:p>
    <w:p w:rsidR="006C0E9F" w:rsidRPr="00D0466F" w:rsidRDefault="007B3131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</w:t>
      </w:r>
      <w:r w:rsidR="006C0E9F" w:rsidRPr="00D0466F">
        <w:t>ринимать решение по заявленному вопросу открытым голосованием (ре</w:t>
      </w:r>
      <w:r w:rsidR="006C0E9F" w:rsidRPr="00D0466F">
        <w:softHyphen/>
        <w:t>шение считается принятым, если за неги проголосовало большинство членов комис</w:t>
      </w:r>
      <w:r w:rsidR="006C0E9F" w:rsidRPr="00D0466F">
        <w:softHyphen/>
        <w:t>сии при присутствии н</w:t>
      </w:r>
      <w:r>
        <w:t>е</w:t>
      </w:r>
      <w:r w:rsidR="006C0E9F" w:rsidRPr="00D0466F">
        <w:t xml:space="preserve"> менее двух третей её членов).</w:t>
      </w:r>
    </w:p>
    <w:p w:rsidR="006C0E9F" w:rsidRPr="00D0466F" w:rsidRDefault="007B3131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Принимать своевременно решение в</w:t>
      </w:r>
      <w:r w:rsidR="006C0E9F" w:rsidRPr="00D0466F">
        <w:t xml:space="preserve"> ус</w:t>
      </w:r>
      <w:r>
        <w:t>та</w:t>
      </w:r>
      <w:r w:rsidR="006C0E9F" w:rsidRPr="00D0466F">
        <w:t>новленные сроки, если не оговоре</w:t>
      </w:r>
      <w:r w:rsidR="006C0E9F" w:rsidRPr="00D0466F">
        <w:softHyphen/>
        <w:t>ны дополнительные сроки рассмотрения заявлений.</w:t>
      </w:r>
    </w:p>
    <w:p w:rsidR="006C0E9F" w:rsidRPr="00D0466F" w:rsidRDefault="006C0E9F" w:rsidP="007B3131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D0466F">
        <w:t>Давать обоснованные ответы заявителям в устной или письменной форме в соответствии с их пожеланиями.</w:t>
      </w:r>
    </w:p>
    <w:p w:rsidR="006C0E9F" w:rsidRPr="007B3131" w:rsidRDefault="006C0E9F" w:rsidP="007B3131">
      <w:pPr>
        <w:pStyle w:val="a4"/>
        <w:numPr>
          <w:ilvl w:val="0"/>
          <w:numId w:val="1"/>
        </w:numPr>
        <w:ind w:left="567" w:hanging="567"/>
        <w:jc w:val="center"/>
        <w:rPr>
          <w:b/>
        </w:rPr>
      </w:pPr>
      <w:r w:rsidRPr="007B3131">
        <w:rPr>
          <w:b/>
        </w:rPr>
        <w:lastRenderedPageBreak/>
        <w:t>ОР</w:t>
      </w:r>
      <w:r w:rsidR="007B3131">
        <w:rPr>
          <w:b/>
        </w:rPr>
        <w:t>Г</w:t>
      </w:r>
      <w:r w:rsidRPr="007B3131">
        <w:rPr>
          <w:b/>
        </w:rPr>
        <w:t>АНИЗАЦИЯ ДЕЯТЕЛЬНОСТИ КОНФЛИКТНОЙ КОМИССИИ</w:t>
      </w:r>
    </w:p>
    <w:p w:rsidR="006C0E9F" w:rsidRPr="00D0466F" w:rsidRDefault="006C0E9F" w:rsidP="007B3131">
      <w:pPr>
        <w:ind w:firstLine="709"/>
        <w:jc w:val="both"/>
      </w:pPr>
      <w:r w:rsidRPr="00D0466F">
        <w:t>Заседания конфликтной комиссии оформляются протоколом.</w:t>
      </w:r>
    </w:p>
    <w:p w:rsidR="006C0E9F" w:rsidRPr="00D0466F" w:rsidRDefault="006C0E9F" w:rsidP="007B3131">
      <w:pPr>
        <w:ind w:firstLine="709"/>
        <w:jc w:val="both"/>
      </w:pPr>
      <w:r w:rsidRPr="00D0466F">
        <w:t>Назначение членов комисс</w:t>
      </w:r>
      <w:proofErr w:type="gramStart"/>
      <w:r w:rsidRPr="00D0466F">
        <w:t>ии и её</w:t>
      </w:r>
      <w:proofErr w:type="gramEnd"/>
      <w:r w:rsidRPr="00D0466F">
        <w:t xml:space="preserve"> председателя оформляется приказом по обра</w:t>
      </w:r>
      <w:r w:rsidRPr="00D0466F">
        <w:softHyphen/>
        <w:t>зовательному учреждению.</w:t>
      </w:r>
    </w:p>
    <w:p w:rsidR="006C0E9F" w:rsidRPr="00D0466F" w:rsidRDefault="006C0E9F" w:rsidP="007B3131">
      <w:pPr>
        <w:ind w:firstLine="709"/>
        <w:jc w:val="both"/>
      </w:pPr>
      <w:r w:rsidRPr="00D0466F">
        <w:t>Протоколы заседаний конфликтной комиссии сдаются вместе с отчётов за учебный год совету образовательного учреждения и хранятся в документах совета</w:t>
      </w:r>
      <w:r w:rsidR="007B3131">
        <w:t xml:space="preserve"> три года.</w:t>
      </w:r>
    </w:p>
    <w:p w:rsidR="006C0E9F" w:rsidRPr="00D0466F" w:rsidRDefault="006C0E9F" w:rsidP="006C0E9F"/>
    <w:p w:rsidR="006C0E9F" w:rsidRPr="00D0466F" w:rsidRDefault="006C0E9F" w:rsidP="007B3131">
      <w:pPr>
        <w:jc w:val="both"/>
      </w:pPr>
      <w:r w:rsidRPr="007B3131">
        <w:rPr>
          <w:b/>
          <w:i/>
        </w:rPr>
        <w:t>Примечание</w:t>
      </w:r>
      <w:r w:rsidR="007B3131" w:rsidRPr="007B3131">
        <w:rPr>
          <w:b/>
          <w:i/>
        </w:rPr>
        <w:t>:</w:t>
      </w:r>
      <w:r w:rsidRPr="00D0466F">
        <w:t xml:space="preserve"> Данное положение утверждается на совете образовательного уч</w:t>
      </w:r>
      <w:r w:rsidRPr="00D0466F">
        <w:softHyphen/>
        <w:t xml:space="preserve">реждения или на педагогическом совете, срок </w:t>
      </w:r>
      <w:r w:rsidR="007B3131">
        <w:t>его</w:t>
      </w:r>
      <w:r w:rsidRPr="00D0466F">
        <w:t xml:space="preserve"> действия не устанавливается.</w:t>
      </w:r>
    </w:p>
    <w:p w:rsidR="006C0E9F" w:rsidRPr="00D0466F" w:rsidRDefault="006C0E9F" w:rsidP="007B3131">
      <w:pPr>
        <w:jc w:val="both"/>
      </w:pPr>
    </w:p>
    <w:p w:rsidR="007B3131" w:rsidRDefault="006C0E9F" w:rsidP="006C0E9F">
      <w:r w:rsidRPr="00D0466F">
        <w:t xml:space="preserve">Председатель профкома </w:t>
      </w:r>
    </w:p>
    <w:p w:rsidR="007B3131" w:rsidRDefault="007B3131" w:rsidP="006C0E9F"/>
    <w:p w:rsidR="007B3131" w:rsidRDefault="007B3131" w:rsidP="006C0E9F"/>
    <w:p w:rsidR="006C0E9F" w:rsidRPr="00D0466F" w:rsidRDefault="006C0E9F" w:rsidP="006C0E9F">
      <w:r w:rsidRPr="00D0466F">
        <w:t>Секретарь</w:t>
      </w:r>
    </w:p>
    <w:p w:rsidR="006C0E9F" w:rsidRPr="00D0466F" w:rsidRDefault="006C0E9F" w:rsidP="006C0E9F"/>
    <w:p w:rsidR="006C0E9F" w:rsidRPr="00D0466F" w:rsidRDefault="006C0E9F" w:rsidP="006C0E9F"/>
    <w:p w:rsidR="006C0E9F" w:rsidRDefault="006C0E9F" w:rsidP="006C0E9F">
      <w:r w:rsidRPr="00D0466F">
        <w:t xml:space="preserve">Обсуждено на педсовете, протокол </w:t>
      </w:r>
      <w:r w:rsidR="007B3131">
        <w:t xml:space="preserve">№___ </w:t>
      </w:r>
      <w:proofErr w:type="gramStart"/>
      <w:r w:rsidR="007B3131">
        <w:t>от</w:t>
      </w:r>
      <w:proofErr w:type="gramEnd"/>
      <w:r w:rsidR="007B3131">
        <w:t xml:space="preserve"> ____________________</w:t>
      </w:r>
    </w:p>
    <w:sectPr w:rsidR="006C0E9F" w:rsidSect="00C93AFF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22B"/>
    <w:multiLevelType w:val="hybridMultilevel"/>
    <w:tmpl w:val="6A54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C5B24"/>
    <w:multiLevelType w:val="hybridMultilevel"/>
    <w:tmpl w:val="D12ABA8E"/>
    <w:lvl w:ilvl="0" w:tplc="BD0867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0E9F"/>
    <w:rsid w:val="0012206A"/>
    <w:rsid w:val="00272A86"/>
    <w:rsid w:val="0041425C"/>
    <w:rsid w:val="006C0E9F"/>
    <w:rsid w:val="00772FBC"/>
    <w:rsid w:val="007B3131"/>
    <w:rsid w:val="007B32E8"/>
    <w:rsid w:val="00B36167"/>
    <w:rsid w:val="00BF7332"/>
    <w:rsid w:val="00C93AFF"/>
    <w:rsid w:val="00E05465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9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2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3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8</cp:revision>
  <cp:lastPrinted>2014-05-26T06:53:00Z</cp:lastPrinted>
  <dcterms:created xsi:type="dcterms:W3CDTF">2012-12-19T09:49:00Z</dcterms:created>
  <dcterms:modified xsi:type="dcterms:W3CDTF">2015-12-02T11:55:00Z</dcterms:modified>
</cp:coreProperties>
</file>